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C400" w14:textId="2642DD93" w:rsidR="004E3890" w:rsidRDefault="008A2888">
      <w:pPr>
        <w:spacing w:line="360" w:lineRule="auto"/>
        <w:jc w:val="both"/>
        <w:rPr>
          <w:rFonts w:ascii="Georgia" w:eastAsia="Georgia" w:hAnsi="Georgia" w:cs="Georgia"/>
          <w:color w:val="000000"/>
          <w:sz w:val="24"/>
          <w:szCs w:val="24"/>
        </w:rPr>
      </w:pPr>
      <w:r>
        <w:rPr>
          <w:rFonts w:ascii="Georgia" w:eastAsia="Georgia" w:hAnsi="Georgia" w:cs="Georgia"/>
          <w:noProof/>
          <w:color w:val="000000"/>
          <w:sz w:val="24"/>
          <w:szCs w:val="24"/>
        </w:rPr>
        <mc:AlternateContent>
          <mc:Choice Requires="wps">
            <w:drawing>
              <wp:anchor distT="0" distB="0" distL="114300" distR="114300" simplePos="0" relativeHeight="251661312" behindDoc="0" locked="0" layoutInCell="1" allowOverlap="1" wp14:anchorId="10E1EE4F" wp14:editId="545EAF15">
                <wp:simplePos x="0" y="0"/>
                <wp:positionH relativeFrom="column">
                  <wp:posOffset>-356870</wp:posOffset>
                </wp:positionH>
                <wp:positionV relativeFrom="paragraph">
                  <wp:posOffset>419735</wp:posOffset>
                </wp:positionV>
                <wp:extent cx="1130300" cy="768350"/>
                <wp:effectExtent l="0" t="0" r="12700" b="12700"/>
                <wp:wrapNone/>
                <wp:docPr id="1108645753" name="Text Box 3"/>
                <wp:cNvGraphicFramePr/>
                <a:graphic xmlns:a="http://schemas.openxmlformats.org/drawingml/2006/main">
                  <a:graphicData uri="http://schemas.microsoft.com/office/word/2010/wordprocessingShape">
                    <wps:wsp>
                      <wps:cNvSpPr txBox="1"/>
                      <wps:spPr>
                        <a:xfrm>
                          <a:off x="0" y="0"/>
                          <a:ext cx="1130300" cy="768350"/>
                        </a:xfrm>
                        <a:prstGeom prst="rect">
                          <a:avLst/>
                        </a:prstGeom>
                        <a:solidFill>
                          <a:schemeClr val="lt1"/>
                        </a:solidFill>
                        <a:ln w="6350">
                          <a:solidFill>
                            <a:prstClr val="black"/>
                          </a:solidFill>
                        </a:ln>
                      </wps:spPr>
                      <wps:txbx>
                        <w:txbxContent>
                          <w:p w14:paraId="58A133B3" w14:textId="7B2CE25D" w:rsidR="008A2888" w:rsidRDefault="008A2888">
                            <w:r>
                              <w:t>Logo of collaborator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E1EE4F" id="_x0000_t202" coordsize="21600,21600" o:spt="202" path="m,l,21600r21600,l21600,xe">
                <v:stroke joinstyle="miter"/>
                <v:path gradientshapeok="t" o:connecttype="rect"/>
              </v:shapetype>
              <v:shape id="Text Box 3" o:spid="_x0000_s1026" type="#_x0000_t202" style="position:absolute;left:0;text-align:left;margin-left:-28.1pt;margin-top:33.05pt;width:89pt;height: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" fillcolor="white [3201]" strokeweight=".5pt">
                <v:textbox>
                  <w:txbxContent>
                    <w:p w14:paraId="58A133B3" w14:textId="7B2CE25D" w:rsidR="008A2888" w:rsidRDefault="008A2888">
                      <w:r>
                        <w:t>Logo of collaborator</w:t>
                      </w:r>
                    </w:p>
                  </w:txbxContent>
                </v:textbox>
              </v:shape>
            </w:pict>
          </mc:Fallback>
        </mc:AlternateContent>
      </w:r>
      <w:r w:rsidRPr="006545FE">
        <w:rPr>
          <w:rFonts w:ascii="Times New Roman" w:hAnsi="Times New Roman" w:cs="Times New Roman"/>
          <w:b/>
          <w:bCs/>
          <w:noProof/>
          <w:color w:val="1F3864"/>
          <w:kern w:val="2"/>
          <w:sz w:val="28"/>
          <w:szCs w:val="28"/>
          <w:lang w:val="en-IN" w:eastAsia="en-US"/>
          <w14:ligatures w14:val="standardContextual"/>
        </w:rPr>
        <w:drawing>
          <wp:anchor distT="0" distB="0" distL="114300" distR="114300" simplePos="0" relativeHeight="251660288" behindDoc="0" locked="0" layoutInCell="1" allowOverlap="1" wp14:anchorId="1D821ECE" wp14:editId="37C9CE3C">
            <wp:simplePos x="0" y="0"/>
            <wp:positionH relativeFrom="column">
              <wp:posOffset>4678680</wp:posOffset>
            </wp:positionH>
            <wp:positionV relativeFrom="paragraph">
              <wp:posOffset>102235</wp:posOffset>
            </wp:positionV>
            <wp:extent cx="1462476" cy="1543050"/>
            <wp:effectExtent l="19050" t="19050" r="23495" b="19050"/>
            <wp:wrapNone/>
            <wp:docPr id="117201682" name="Picture 117201682" descr="A logo with text and symbol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1682" name="Picture 117201682" descr="A logo with text and symbols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476" cy="1543050"/>
                    </a:xfrm>
                    <a:prstGeom prst="rect">
                      <a:avLst/>
                    </a:prstGeom>
                    <a:noFill/>
                    <a:ln>
                      <a:solidFill>
                        <a:sysClr val="window" lastClr="FFFFFF"/>
                      </a:solidFill>
                    </a:ln>
                  </pic:spPr>
                </pic:pic>
              </a:graphicData>
            </a:graphic>
            <wp14:sizeRelH relativeFrom="page">
              <wp14:pctWidth>0</wp14:pctWidth>
            </wp14:sizeRelH>
            <wp14:sizeRelV relativeFrom="page">
              <wp14:pctHeight>0</wp14:pctHeight>
            </wp14:sizeRelV>
          </wp:anchor>
        </w:drawing>
      </w:r>
    </w:p>
    <w:p w14:paraId="620AF7E2" w14:textId="5658C322" w:rsidR="004E3890" w:rsidRDefault="004E3890">
      <w:pPr>
        <w:spacing w:line="360" w:lineRule="auto"/>
        <w:jc w:val="both"/>
        <w:rPr>
          <w:rFonts w:ascii="Georgia" w:eastAsia="Georgia" w:hAnsi="Georgia" w:cs="Georgia"/>
          <w:color w:val="000000"/>
          <w:sz w:val="24"/>
          <w:szCs w:val="24"/>
        </w:rPr>
      </w:pPr>
    </w:p>
    <w:p w14:paraId="59D488AB" w14:textId="04B0DB7A" w:rsidR="004E3890" w:rsidRDefault="004E3890">
      <w:pPr>
        <w:spacing w:line="360" w:lineRule="auto"/>
        <w:jc w:val="both"/>
        <w:rPr>
          <w:rFonts w:ascii="Georgia" w:eastAsia="Georgia" w:hAnsi="Georgia" w:cs="Georgia"/>
          <w:color w:val="000000"/>
          <w:sz w:val="24"/>
          <w:szCs w:val="24"/>
        </w:rPr>
      </w:pPr>
    </w:p>
    <w:p w14:paraId="498BF3B8" w14:textId="66E4874B" w:rsidR="004E3890" w:rsidRDefault="004E3890">
      <w:pPr>
        <w:spacing w:line="360" w:lineRule="auto"/>
        <w:jc w:val="both"/>
        <w:rPr>
          <w:rFonts w:ascii="Georgia" w:eastAsia="Georgia" w:hAnsi="Georgia" w:cs="Georgia"/>
          <w:color w:val="000000"/>
          <w:sz w:val="24"/>
          <w:szCs w:val="24"/>
        </w:rPr>
      </w:pPr>
    </w:p>
    <w:p w14:paraId="1911AD64" w14:textId="4AEF1A33" w:rsidR="004E3890" w:rsidRDefault="004E3890">
      <w:pPr>
        <w:spacing w:line="360" w:lineRule="auto"/>
        <w:jc w:val="both"/>
        <w:rPr>
          <w:rFonts w:ascii="Georgia" w:eastAsia="Georgia" w:hAnsi="Georgia" w:cs="Georgia"/>
          <w:color w:val="000000"/>
          <w:sz w:val="24"/>
          <w:szCs w:val="24"/>
        </w:rPr>
      </w:pPr>
    </w:p>
    <w:p w14:paraId="56359D1C" w14:textId="51CCE547" w:rsidR="004E3890" w:rsidRDefault="008A2888">
      <w:pPr>
        <w:spacing w:line="360" w:lineRule="auto"/>
        <w:jc w:val="both"/>
        <w:rPr>
          <w:rFonts w:ascii="Georgia" w:eastAsia="Georgia" w:hAnsi="Georgia" w:cs="Georgia"/>
          <w:color w:val="000000"/>
          <w:sz w:val="24"/>
          <w:szCs w:val="24"/>
        </w:rPr>
      </w:pPr>
      <w:r>
        <w:rPr>
          <w:noProof/>
        </w:rPr>
        <mc:AlternateContent>
          <mc:Choice Requires="wps">
            <w:drawing>
              <wp:anchor distT="45720" distB="45720" distL="114300" distR="114300" simplePos="0" relativeHeight="251658240" behindDoc="0" locked="0" layoutInCell="1" hidden="0" allowOverlap="1" wp14:anchorId="22695008" wp14:editId="68813AA0">
                <wp:simplePos x="0" y="0"/>
                <wp:positionH relativeFrom="column">
                  <wp:posOffset>290830</wp:posOffset>
                </wp:positionH>
                <wp:positionV relativeFrom="paragraph">
                  <wp:posOffset>161290</wp:posOffset>
                </wp:positionV>
                <wp:extent cx="4705350" cy="6438900"/>
                <wp:effectExtent l="0" t="0" r="0" b="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4705350" cy="6438900"/>
                        </a:xfrm>
                        <a:prstGeom prst="rect">
                          <a:avLst/>
                        </a:prstGeom>
                        <a:solidFill>
                          <a:srgbClr val="FFFFFF"/>
                        </a:solidFill>
                        <a:ln>
                          <a:noFill/>
                        </a:ln>
                      </wps:spPr>
                      <wps:txbx>
                        <w:txbxContent>
                          <w:p w14:paraId="703B0271" w14:textId="77777777" w:rsidR="004E3890" w:rsidRDefault="004E3890">
                            <w:pPr>
                              <w:spacing w:line="258" w:lineRule="auto"/>
                              <w:jc w:val="center"/>
                              <w:textDirection w:val="btLr"/>
                            </w:pPr>
                          </w:p>
                          <w:p w14:paraId="22D9A80E" w14:textId="77777777" w:rsidR="004E3890" w:rsidRDefault="004E3890">
                            <w:pPr>
                              <w:spacing w:line="258" w:lineRule="auto"/>
                              <w:jc w:val="center"/>
                              <w:textDirection w:val="btLr"/>
                            </w:pPr>
                          </w:p>
                          <w:p w14:paraId="53B15324" w14:textId="77777777" w:rsidR="008A2888" w:rsidRPr="00954FB7" w:rsidRDefault="008A2888" w:rsidP="008A2888">
                            <w:pPr>
                              <w:spacing w:line="258" w:lineRule="auto"/>
                              <w:jc w:val="center"/>
                              <w:textDirection w:val="btLr"/>
                              <w:rPr>
                                <w:rFonts w:ascii="Arial" w:eastAsia="Arial" w:hAnsi="Arial" w:cs="Arial"/>
                                <w:b/>
                                <w:color w:val="002060"/>
                                <w:sz w:val="36"/>
                              </w:rPr>
                            </w:pPr>
                            <w:r w:rsidRPr="00954FB7">
                              <w:rPr>
                                <w:rFonts w:ascii="Arial" w:eastAsia="Arial" w:hAnsi="Arial" w:cs="Arial"/>
                                <w:b/>
                                <w:color w:val="002060"/>
                                <w:sz w:val="36"/>
                              </w:rPr>
                              <w:t xml:space="preserve">MEMORANDUM OF UNDERSTANDING </w:t>
                            </w:r>
                          </w:p>
                          <w:p w14:paraId="54CF7534" w14:textId="77777777" w:rsidR="008A2888" w:rsidRPr="00954FB7" w:rsidRDefault="008A2888" w:rsidP="008A2888">
                            <w:pPr>
                              <w:spacing w:line="258" w:lineRule="auto"/>
                              <w:jc w:val="center"/>
                              <w:textDirection w:val="btLr"/>
                              <w:rPr>
                                <w:color w:val="002060"/>
                              </w:rPr>
                            </w:pPr>
                            <w:r w:rsidRPr="00954FB7">
                              <w:rPr>
                                <w:rFonts w:ascii="Arial" w:eastAsia="Arial" w:hAnsi="Arial" w:cs="Arial"/>
                                <w:b/>
                                <w:color w:val="002060"/>
                                <w:sz w:val="36"/>
                              </w:rPr>
                              <w:t>(MOU)</w:t>
                            </w:r>
                          </w:p>
                          <w:p w14:paraId="35D01FA9" w14:textId="77777777" w:rsidR="008A2888" w:rsidRDefault="008A2888" w:rsidP="008A2888">
                            <w:pPr>
                              <w:spacing w:line="258" w:lineRule="auto"/>
                              <w:jc w:val="center"/>
                              <w:textDirection w:val="btLr"/>
                            </w:pPr>
                          </w:p>
                          <w:p w14:paraId="0C5B7316" w14:textId="77777777" w:rsidR="008A2888" w:rsidRPr="00954FB7" w:rsidRDefault="008A2888" w:rsidP="008A2888">
                            <w:pPr>
                              <w:spacing w:line="258" w:lineRule="auto"/>
                              <w:jc w:val="center"/>
                              <w:textDirection w:val="btLr"/>
                              <w:rPr>
                                <w:color w:val="002060"/>
                                <w:sz w:val="24"/>
                                <w:szCs w:val="24"/>
                              </w:rPr>
                            </w:pPr>
                            <w:r w:rsidRPr="00954FB7">
                              <w:rPr>
                                <w:color w:val="002060"/>
                                <w:sz w:val="24"/>
                                <w:szCs w:val="24"/>
                              </w:rPr>
                              <w:t xml:space="preserve">between </w:t>
                            </w:r>
                          </w:p>
                          <w:p w14:paraId="2B5ABA8E" w14:textId="77777777" w:rsidR="008A2888" w:rsidRDefault="008A2888" w:rsidP="008A2888">
                            <w:pPr>
                              <w:spacing w:line="258" w:lineRule="auto"/>
                              <w:jc w:val="center"/>
                              <w:textDirection w:val="btLr"/>
                            </w:pPr>
                          </w:p>
                          <w:p w14:paraId="52B3AFD4" w14:textId="77777777" w:rsidR="008A2888" w:rsidRDefault="008A2888" w:rsidP="008A2888">
                            <w:pPr>
                              <w:spacing w:line="258" w:lineRule="auto"/>
                              <w:jc w:val="center"/>
                              <w:textDirection w:val="btLr"/>
                            </w:pPr>
                          </w:p>
                          <w:p w14:paraId="526D347A" w14:textId="77777777" w:rsidR="008A2888" w:rsidRPr="00954FB7" w:rsidRDefault="008A2888" w:rsidP="008A2888">
                            <w:pPr>
                              <w:spacing w:line="258" w:lineRule="auto"/>
                              <w:jc w:val="center"/>
                              <w:textDirection w:val="btLr"/>
                              <w:rPr>
                                <w:rFonts w:ascii="Arial" w:eastAsia="Arial" w:hAnsi="Arial" w:cs="Arial"/>
                                <w:b/>
                                <w:color w:val="002060"/>
                                <w:sz w:val="32"/>
                                <w:szCs w:val="32"/>
                              </w:rPr>
                            </w:pPr>
                            <w:r w:rsidRPr="00954FB7">
                              <w:rPr>
                                <w:rFonts w:ascii="Arial" w:eastAsia="Arial" w:hAnsi="Arial" w:cs="Arial"/>
                                <w:b/>
                                <w:color w:val="002060"/>
                                <w:sz w:val="32"/>
                                <w:szCs w:val="32"/>
                              </w:rPr>
                              <w:t>COEP TECHNOLOGICAL UNIVERSITY</w:t>
                            </w:r>
                          </w:p>
                          <w:p w14:paraId="42830BB4" w14:textId="77777777" w:rsidR="008A2888" w:rsidRPr="00954FB7" w:rsidRDefault="008A2888" w:rsidP="008A2888">
                            <w:pPr>
                              <w:spacing w:line="258" w:lineRule="auto"/>
                              <w:jc w:val="center"/>
                              <w:textDirection w:val="btLr"/>
                              <w:rPr>
                                <w:rFonts w:ascii="Arial" w:eastAsia="Arial" w:hAnsi="Arial" w:cs="Arial"/>
                                <w:b/>
                                <w:color w:val="002060"/>
                                <w:sz w:val="24"/>
                                <w:szCs w:val="24"/>
                              </w:rPr>
                            </w:pPr>
                            <w:r w:rsidRPr="00954FB7">
                              <w:rPr>
                                <w:rFonts w:ascii="Arial" w:eastAsia="Arial" w:hAnsi="Arial" w:cs="Arial"/>
                                <w:b/>
                                <w:color w:val="002060"/>
                                <w:sz w:val="24"/>
                                <w:szCs w:val="24"/>
                              </w:rPr>
                              <w:t>(A Unitary Public University of Govt. of Maharashtra)</w:t>
                            </w:r>
                          </w:p>
                          <w:p w14:paraId="3864DAFF" w14:textId="77777777" w:rsidR="008A2888" w:rsidRPr="00954FB7" w:rsidRDefault="008A2888" w:rsidP="008A2888">
                            <w:pPr>
                              <w:spacing w:line="258" w:lineRule="auto"/>
                              <w:jc w:val="center"/>
                              <w:textDirection w:val="btLr"/>
                              <w:rPr>
                                <w:color w:val="002060"/>
                                <w:sz w:val="24"/>
                                <w:szCs w:val="24"/>
                              </w:rPr>
                            </w:pPr>
                            <w:r w:rsidRPr="00954FB7">
                              <w:rPr>
                                <w:rFonts w:ascii="Arial" w:eastAsia="Arial" w:hAnsi="Arial" w:cs="Arial"/>
                                <w:b/>
                                <w:color w:val="002060"/>
                                <w:sz w:val="24"/>
                                <w:szCs w:val="24"/>
                              </w:rPr>
                              <w:t>Shivajinagar, Pune, India</w:t>
                            </w:r>
                          </w:p>
                          <w:p w14:paraId="103243FA" w14:textId="77777777" w:rsidR="008A2888" w:rsidRDefault="008A2888" w:rsidP="008A2888">
                            <w:pPr>
                              <w:spacing w:before="40" w:after="0" w:line="240" w:lineRule="auto"/>
                              <w:jc w:val="center"/>
                              <w:textDirection w:val="btLr"/>
                            </w:pPr>
                          </w:p>
                          <w:p w14:paraId="73669167" w14:textId="77777777" w:rsidR="008A2888" w:rsidRDefault="008A2888" w:rsidP="008A2888">
                            <w:pPr>
                              <w:spacing w:before="40" w:after="0" w:line="240" w:lineRule="auto"/>
                              <w:jc w:val="center"/>
                              <w:textDirection w:val="btLr"/>
                            </w:pPr>
                          </w:p>
                          <w:p w14:paraId="40E5167A" w14:textId="77777777" w:rsidR="008A2888" w:rsidRDefault="008A2888" w:rsidP="008A2888">
                            <w:pPr>
                              <w:spacing w:before="40" w:after="0" w:line="240" w:lineRule="auto"/>
                              <w:jc w:val="center"/>
                              <w:textDirection w:val="btLr"/>
                            </w:pPr>
                          </w:p>
                          <w:p w14:paraId="2F9C1C1D" w14:textId="77777777" w:rsidR="008A2888" w:rsidRPr="00954FB7" w:rsidRDefault="008A2888" w:rsidP="008A2888">
                            <w:pPr>
                              <w:spacing w:before="40" w:after="0" w:line="240" w:lineRule="auto"/>
                              <w:jc w:val="center"/>
                              <w:textDirection w:val="btLr"/>
                              <w:rPr>
                                <w:color w:val="002060"/>
                                <w:sz w:val="36"/>
                                <w:szCs w:val="36"/>
                              </w:rPr>
                            </w:pPr>
                            <w:r w:rsidRPr="00954FB7">
                              <w:rPr>
                                <w:rFonts w:ascii="Arial" w:eastAsia="Arial" w:hAnsi="Arial" w:cs="Arial"/>
                                <w:color w:val="002060"/>
                                <w:sz w:val="36"/>
                                <w:szCs w:val="36"/>
                              </w:rPr>
                              <w:t>&amp;</w:t>
                            </w:r>
                          </w:p>
                          <w:p w14:paraId="12EF5D8E" w14:textId="77777777" w:rsidR="008A2888" w:rsidRDefault="008A2888" w:rsidP="008A2888">
                            <w:pPr>
                              <w:spacing w:before="40" w:after="0" w:line="240" w:lineRule="auto"/>
                              <w:jc w:val="center"/>
                              <w:textDirection w:val="btLr"/>
                            </w:pPr>
                          </w:p>
                          <w:p w14:paraId="03E4BBF9" w14:textId="77777777" w:rsidR="008A2888" w:rsidRDefault="008A2888" w:rsidP="008A2888">
                            <w:pPr>
                              <w:spacing w:before="40" w:after="0" w:line="240" w:lineRule="auto"/>
                              <w:jc w:val="center"/>
                              <w:textDirection w:val="btLr"/>
                            </w:pPr>
                          </w:p>
                          <w:p w14:paraId="790BF973" w14:textId="77777777" w:rsidR="008A2888" w:rsidRDefault="008A2888" w:rsidP="008A2888">
                            <w:pPr>
                              <w:spacing w:before="40" w:after="0" w:line="240" w:lineRule="auto"/>
                              <w:jc w:val="center"/>
                              <w:textDirection w:val="btLr"/>
                            </w:pPr>
                          </w:p>
                          <w:p w14:paraId="5B6DA13E" w14:textId="084420E5" w:rsidR="008A2888" w:rsidRPr="00954FB7" w:rsidRDefault="008A2888" w:rsidP="008A2888">
                            <w:pPr>
                              <w:spacing w:line="258" w:lineRule="auto"/>
                              <w:jc w:val="center"/>
                              <w:textDirection w:val="btLr"/>
                              <w:rPr>
                                <w:color w:val="002060"/>
                                <w:sz w:val="32"/>
                                <w:szCs w:val="32"/>
                              </w:rPr>
                            </w:pPr>
                            <w:r>
                              <w:rPr>
                                <w:rFonts w:ascii="Arial" w:eastAsia="Arial" w:hAnsi="Arial" w:cs="Arial"/>
                                <w:b/>
                                <w:color w:val="002060"/>
                                <w:sz w:val="32"/>
                                <w:szCs w:val="32"/>
                              </w:rPr>
                              <w:t>Collaborator name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2695008" id="Rectangle 24" o:spid="_x0000_s1027" style="position:absolute;left:0;text-align:left;margin-left:22.9pt;margin-top:12.7pt;width:370.5pt;height:507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" stroked="f">
                <v:textbox inset="2.53958mm,1.2694mm,2.53958mm,1.2694mm">
                  <w:txbxContent>
                    <w:p w14:paraId="703B0271" w14:textId="77777777" w:rsidR="004E3890" w:rsidRDefault="004E3890">
                      <w:pPr>
                        <w:spacing w:line="258" w:lineRule="auto"/>
                        <w:jc w:val="center"/>
                        <w:textDirection w:val="btLr"/>
                      </w:pPr>
                    </w:p>
                    <w:p w14:paraId="22D9A80E" w14:textId="77777777" w:rsidR="004E3890" w:rsidRDefault="004E3890">
                      <w:pPr>
                        <w:spacing w:line="258" w:lineRule="auto"/>
                        <w:jc w:val="center"/>
                        <w:textDirection w:val="btLr"/>
                      </w:pPr>
                    </w:p>
                    <w:p w14:paraId="53B15324" w14:textId="77777777" w:rsidR="008A2888" w:rsidRPr="00954FB7" w:rsidRDefault="008A2888" w:rsidP="008A2888">
                      <w:pPr>
                        <w:spacing w:line="258" w:lineRule="auto"/>
                        <w:jc w:val="center"/>
                        <w:textDirection w:val="btLr"/>
                        <w:rPr>
                          <w:rFonts w:ascii="Arial" w:eastAsia="Arial" w:hAnsi="Arial" w:cs="Arial"/>
                          <w:b/>
                          <w:color w:val="002060"/>
                          <w:sz w:val="36"/>
                        </w:rPr>
                      </w:pPr>
                      <w:r w:rsidRPr="00954FB7">
                        <w:rPr>
                          <w:rFonts w:ascii="Arial" w:eastAsia="Arial" w:hAnsi="Arial" w:cs="Arial"/>
                          <w:b/>
                          <w:color w:val="002060"/>
                          <w:sz w:val="36"/>
                        </w:rPr>
                        <w:t xml:space="preserve">MEMORANDUM OF UNDERSTANDING </w:t>
                      </w:r>
                    </w:p>
                    <w:p w14:paraId="54CF7534" w14:textId="77777777" w:rsidR="008A2888" w:rsidRPr="00954FB7" w:rsidRDefault="008A2888" w:rsidP="008A2888">
                      <w:pPr>
                        <w:spacing w:line="258" w:lineRule="auto"/>
                        <w:jc w:val="center"/>
                        <w:textDirection w:val="btLr"/>
                        <w:rPr>
                          <w:color w:val="002060"/>
                        </w:rPr>
                      </w:pPr>
                      <w:r w:rsidRPr="00954FB7">
                        <w:rPr>
                          <w:rFonts w:ascii="Arial" w:eastAsia="Arial" w:hAnsi="Arial" w:cs="Arial"/>
                          <w:b/>
                          <w:color w:val="002060"/>
                          <w:sz w:val="36"/>
                        </w:rPr>
                        <w:t>(MOU)</w:t>
                      </w:r>
                    </w:p>
                    <w:p w14:paraId="35D01FA9" w14:textId="77777777" w:rsidR="008A2888" w:rsidRDefault="008A2888" w:rsidP="008A2888">
                      <w:pPr>
                        <w:spacing w:line="258" w:lineRule="auto"/>
                        <w:jc w:val="center"/>
                        <w:textDirection w:val="btLr"/>
                      </w:pPr>
                    </w:p>
                    <w:p w14:paraId="0C5B7316" w14:textId="77777777" w:rsidR="008A2888" w:rsidRPr="00954FB7" w:rsidRDefault="008A2888" w:rsidP="008A2888">
                      <w:pPr>
                        <w:spacing w:line="258" w:lineRule="auto"/>
                        <w:jc w:val="center"/>
                        <w:textDirection w:val="btLr"/>
                        <w:rPr>
                          <w:color w:val="002060"/>
                          <w:sz w:val="24"/>
                          <w:szCs w:val="24"/>
                        </w:rPr>
                      </w:pPr>
                      <w:r w:rsidRPr="00954FB7">
                        <w:rPr>
                          <w:color w:val="002060"/>
                          <w:sz w:val="24"/>
                          <w:szCs w:val="24"/>
                        </w:rPr>
                        <w:t xml:space="preserve">between </w:t>
                      </w:r>
                    </w:p>
                    <w:p w14:paraId="2B5ABA8E" w14:textId="77777777" w:rsidR="008A2888" w:rsidRDefault="008A2888" w:rsidP="008A2888">
                      <w:pPr>
                        <w:spacing w:line="258" w:lineRule="auto"/>
                        <w:jc w:val="center"/>
                        <w:textDirection w:val="btLr"/>
                      </w:pPr>
                    </w:p>
                    <w:p w14:paraId="52B3AFD4" w14:textId="77777777" w:rsidR="008A2888" w:rsidRDefault="008A2888" w:rsidP="008A2888">
                      <w:pPr>
                        <w:spacing w:line="258" w:lineRule="auto"/>
                        <w:jc w:val="center"/>
                        <w:textDirection w:val="btLr"/>
                      </w:pPr>
                    </w:p>
                    <w:p w14:paraId="526D347A" w14:textId="77777777" w:rsidR="008A2888" w:rsidRPr="00954FB7" w:rsidRDefault="008A2888" w:rsidP="008A2888">
                      <w:pPr>
                        <w:spacing w:line="258" w:lineRule="auto"/>
                        <w:jc w:val="center"/>
                        <w:textDirection w:val="btLr"/>
                        <w:rPr>
                          <w:rFonts w:ascii="Arial" w:eastAsia="Arial" w:hAnsi="Arial" w:cs="Arial"/>
                          <w:b/>
                          <w:color w:val="002060"/>
                          <w:sz w:val="32"/>
                          <w:szCs w:val="32"/>
                        </w:rPr>
                      </w:pPr>
                      <w:r w:rsidRPr="00954FB7">
                        <w:rPr>
                          <w:rFonts w:ascii="Arial" w:eastAsia="Arial" w:hAnsi="Arial" w:cs="Arial"/>
                          <w:b/>
                          <w:color w:val="002060"/>
                          <w:sz w:val="32"/>
                          <w:szCs w:val="32"/>
                        </w:rPr>
                        <w:t>COEP TECHNOLOGICAL UNIVERSITY</w:t>
                      </w:r>
                    </w:p>
                    <w:p w14:paraId="42830BB4" w14:textId="77777777" w:rsidR="008A2888" w:rsidRPr="00954FB7" w:rsidRDefault="008A2888" w:rsidP="008A2888">
                      <w:pPr>
                        <w:spacing w:line="258" w:lineRule="auto"/>
                        <w:jc w:val="center"/>
                        <w:textDirection w:val="btLr"/>
                        <w:rPr>
                          <w:rFonts w:ascii="Arial" w:eastAsia="Arial" w:hAnsi="Arial" w:cs="Arial"/>
                          <w:b/>
                          <w:color w:val="002060"/>
                          <w:sz w:val="24"/>
                          <w:szCs w:val="24"/>
                        </w:rPr>
                      </w:pPr>
                      <w:r w:rsidRPr="00954FB7">
                        <w:rPr>
                          <w:rFonts w:ascii="Arial" w:eastAsia="Arial" w:hAnsi="Arial" w:cs="Arial"/>
                          <w:b/>
                          <w:color w:val="002060"/>
                          <w:sz w:val="24"/>
                          <w:szCs w:val="24"/>
                        </w:rPr>
                        <w:t>(A Unitary Public University of Govt. of Maharashtra)</w:t>
                      </w:r>
                    </w:p>
                    <w:p w14:paraId="3864DAFF" w14:textId="77777777" w:rsidR="008A2888" w:rsidRPr="00954FB7" w:rsidRDefault="008A2888" w:rsidP="008A2888">
                      <w:pPr>
                        <w:spacing w:line="258" w:lineRule="auto"/>
                        <w:jc w:val="center"/>
                        <w:textDirection w:val="btLr"/>
                        <w:rPr>
                          <w:color w:val="002060"/>
                          <w:sz w:val="24"/>
                          <w:szCs w:val="24"/>
                        </w:rPr>
                      </w:pPr>
                      <w:r w:rsidRPr="00954FB7">
                        <w:rPr>
                          <w:rFonts w:ascii="Arial" w:eastAsia="Arial" w:hAnsi="Arial" w:cs="Arial"/>
                          <w:b/>
                          <w:color w:val="002060"/>
                          <w:sz w:val="24"/>
                          <w:szCs w:val="24"/>
                        </w:rPr>
                        <w:t>Shivajinagar, Pune, India</w:t>
                      </w:r>
                    </w:p>
                    <w:p w14:paraId="103243FA" w14:textId="77777777" w:rsidR="008A2888" w:rsidRDefault="008A2888" w:rsidP="008A2888">
                      <w:pPr>
                        <w:spacing w:before="40" w:after="0" w:line="240" w:lineRule="auto"/>
                        <w:jc w:val="center"/>
                        <w:textDirection w:val="btLr"/>
                      </w:pPr>
                    </w:p>
                    <w:p w14:paraId="73669167" w14:textId="77777777" w:rsidR="008A2888" w:rsidRDefault="008A2888" w:rsidP="008A2888">
                      <w:pPr>
                        <w:spacing w:before="40" w:after="0" w:line="240" w:lineRule="auto"/>
                        <w:jc w:val="center"/>
                        <w:textDirection w:val="btLr"/>
                      </w:pPr>
                    </w:p>
                    <w:p w14:paraId="40E5167A" w14:textId="77777777" w:rsidR="008A2888" w:rsidRDefault="008A2888" w:rsidP="008A2888">
                      <w:pPr>
                        <w:spacing w:before="40" w:after="0" w:line="240" w:lineRule="auto"/>
                        <w:jc w:val="center"/>
                        <w:textDirection w:val="btLr"/>
                      </w:pPr>
                    </w:p>
                    <w:p w14:paraId="2F9C1C1D" w14:textId="77777777" w:rsidR="008A2888" w:rsidRPr="00954FB7" w:rsidRDefault="008A2888" w:rsidP="008A2888">
                      <w:pPr>
                        <w:spacing w:before="40" w:after="0" w:line="240" w:lineRule="auto"/>
                        <w:jc w:val="center"/>
                        <w:textDirection w:val="btLr"/>
                        <w:rPr>
                          <w:color w:val="002060"/>
                          <w:sz w:val="36"/>
                          <w:szCs w:val="36"/>
                        </w:rPr>
                      </w:pPr>
                      <w:r w:rsidRPr="00954FB7">
                        <w:rPr>
                          <w:rFonts w:ascii="Arial" w:eastAsia="Arial" w:hAnsi="Arial" w:cs="Arial"/>
                          <w:color w:val="002060"/>
                          <w:sz w:val="36"/>
                          <w:szCs w:val="36"/>
                        </w:rPr>
                        <w:t>&amp;</w:t>
                      </w:r>
                    </w:p>
                    <w:p w14:paraId="12EF5D8E" w14:textId="77777777" w:rsidR="008A2888" w:rsidRDefault="008A2888" w:rsidP="008A2888">
                      <w:pPr>
                        <w:spacing w:before="40" w:after="0" w:line="240" w:lineRule="auto"/>
                        <w:jc w:val="center"/>
                        <w:textDirection w:val="btLr"/>
                      </w:pPr>
                    </w:p>
                    <w:p w14:paraId="03E4BBF9" w14:textId="77777777" w:rsidR="008A2888" w:rsidRDefault="008A2888" w:rsidP="008A2888">
                      <w:pPr>
                        <w:spacing w:before="40" w:after="0" w:line="240" w:lineRule="auto"/>
                        <w:jc w:val="center"/>
                        <w:textDirection w:val="btLr"/>
                      </w:pPr>
                    </w:p>
                    <w:p w14:paraId="790BF973" w14:textId="77777777" w:rsidR="008A2888" w:rsidRDefault="008A2888" w:rsidP="008A2888">
                      <w:pPr>
                        <w:spacing w:before="40" w:after="0" w:line="240" w:lineRule="auto"/>
                        <w:jc w:val="center"/>
                        <w:textDirection w:val="btLr"/>
                      </w:pPr>
                    </w:p>
                    <w:p w14:paraId="5B6DA13E" w14:textId="084420E5" w:rsidR="008A2888" w:rsidRPr="00954FB7" w:rsidRDefault="008A2888" w:rsidP="008A2888">
                      <w:pPr>
                        <w:spacing w:line="258" w:lineRule="auto"/>
                        <w:jc w:val="center"/>
                        <w:textDirection w:val="btLr"/>
                        <w:rPr>
                          <w:color w:val="002060"/>
                          <w:sz w:val="32"/>
                          <w:szCs w:val="32"/>
                        </w:rPr>
                      </w:pPr>
                      <w:r>
                        <w:rPr>
                          <w:rFonts w:ascii="Arial" w:eastAsia="Arial" w:hAnsi="Arial" w:cs="Arial"/>
                          <w:b/>
                          <w:color w:val="002060"/>
                          <w:sz w:val="32"/>
                          <w:szCs w:val="32"/>
                        </w:rPr>
                        <w:t>Collaborator name</w:t>
                      </w:r>
                    </w:p>
                  </w:txbxContent>
                </v:textbox>
                <w10:wrap type="square"/>
              </v:rect>
            </w:pict>
          </mc:Fallback>
        </mc:AlternateContent>
      </w:r>
    </w:p>
    <w:p w14:paraId="61D91575" w14:textId="77777777" w:rsidR="004E3890" w:rsidRDefault="004E3890">
      <w:pPr>
        <w:spacing w:line="360" w:lineRule="auto"/>
        <w:jc w:val="both"/>
        <w:rPr>
          <w:rFonts w:ascii="Georgia" w:eastAsia="Georgia" w:hAnsi="Georgia" w:cs="Georgia"/>
          <w:color w:val="000000"/>
          <w:sz w:val="24"/>
          <w:szCs w:val="24"/>
        </w:rPr>
      </w:pPr>
    </w:p>
    <w:p w14:paraId="601924FC" w14:textId="77777777" w:rsidR="004E3890" w:rsidRDefault="004E3890">
      <w:pPr>
        <w:spacing w:line="360" w:lineRule="auto"/>
        <w:jc w:val="both"/>
        <w:rPr>
          <w:rFonts w:ascii="Georgia" w:eastAsia="Georgia" w:hAnsi="Georgia" w:cs="Georgia"/>
          <w:color w:val="000000"/>
          <w:sz w:val="24"/>
          <w:szCs w:val="24"/>
        </w:rPr>
      </w:pPr>
    </w:p>
    <w:p w14:paraId="3FACBE93" w14:textId="77777777" w:rsidR="004E3890" w:rsidRDefault="004E3890">
      <w:pPr>
        <w:spacing w:line="360" w:lineRule="auto"/>
        <w:jc w:val="both"/>
        <w:rPr>
          <w:rFonts w:ascii="Georgia" w:eastAsia="Georgia" w:hAnsi="Georgia" w:cs="Georgia"/>
          <w:color w:val="000000"/>
          <w:sz w:val="24"/>
          <w:szCs w:val="24"/>
        </w:rPr>
      </w:pPr>
    </w:p>
    <w:p w14:paraId="6117DDE0" w14:textId="77777777" w:rsidR="004E3890" w:rsidRDefault="004E3890">
      <w:pPr>
        <w:spacing w:line="360" w:lineRule="auto"/>
        <w:jc w:val="both"/>
        <w:rPr>
          <w:rFonts w:ascii="Georgia" w:eastAsia="Georgia" w:hAnsi="Georgia" w:cs="Georgia"/>
          <w:color w:val="000000"/>
          <w:sz w:val="24"/>
          <w:szCs w:val="24"/>
        </w:rPr>
      </w:pPr>
    </w:p>
    <w:p w14:paraId="6BA7B75C" w14:textId="77777777" w:rsidR="004E3890" w:rsidRDefault="004E3890">
      <w:pPr>
        <w:spacing w:line="360" w:lineRule="auto"/>
        <w:jc w:val="both"/>
        <w:rPr>
          <w:rFonts w:ascii="Georgia" w:eastAsia="Georgia" w:hAnsi="Georgia" w:cs="Georgia"/>
          <w:color w:val="000000"/>
          <w:sz w:val="24"/>
          <w:szCs w:val="24"/>
        </w:rPr>
      </w:pPr>
    </w:p>
    <w:p w14:paraId="1C322E39" w14:textId="77777777" w:rsidR="004E3890" w:rsidRDefault="004E3890">
      <w:pPr>
        <w:spacing w:line="360" w:lineRule="auto"/>
        <w:jc w:val="both"/>
        <w:rPr>
          <w:rFonts w:ascii="Georgia" w:eastAsia="Georgia" w:hAnsi="Georgia" w:cs="Georgia"/>
          <w:color w:val="000000"/>
          <w:sz w:val="24"/>
          <w:szCs w:val="24"/>
        </w:rPr>
      </w:pPr>
    </w:p>
    <w:p w14:paraId="1D18E131" w14:textId="77777777" w:rsidR="004E3890" w:rsidRDefault="004E3890">
      <w:pPr>
        <w:spacing w:line="360" w:lineRule="auto"/>
        <w:jc w:val="both"/>
        <w:rPr>
          <w:rFonts w:ascii="Georgia" w:eastAsia="Georgia" w:hAnsi="Georgia" w:cs="Georgia"/>
          <w:color w:val="000000"/>
          <w:sz w:val="24"/>
          <w:szCs w:val="24"/>
        </w:rPr>
      </w:pPr>
    </w:p>
    <w:p w14:paraId="1D7DAA39" w14:textId="77777777" w:rsidR="008A2888" w:rsidRDefault="008A2888">
      <w:pPr>
        <w:spacing w:line="360" w:lineRule="auto"/>
        <w:jc w:val="both"/>
        <w:rPr>
          <w:rFonts w:ascii="Georgia" w:eastAsia="Georgia" w:hAnsi="Georgia" w:cs="Georgia"/>
          <w:color w:val="000000"/>
          <w:sz w:val="24"/>
          <w:szCs w:val="24"/>
        </w:rPr>
      </w:pPr>
    </w:p>
    <w:p w14:paraId="03AC89FB" w14:textId="77777777" w:rsidR="008A2888" w:rsidRDefault="008A2888">
      <w:pPr>
        <w:spacing w:line="360" w:lineRule="auto"/>
        <w:jc w:val="both"/>
        <w:rPr>
          <w:rFonts w:ascii="Georgia" w:eastAsia="Georgia" w:hAnsi="Georgia" w:cs="Georgia"/>
          <w:color w:val="000000"/>
          <w:sz w:val="24"/>
          <w:szCs w:val="24"/>
        </w:rPr>
      </w:pPr>
    </w:p>
    <w:p w14:paraId="6F45D8EB" w14:textId="77777777" w:rsidR="008A2888" w:rsidRDefault="008A2888">
      <w:pPr>
        <w:spacing w:line="360" w:lineRule="auto"/>
        <w:jc w:val="both"/>
        <w:rPr>
          <w:rFonts w:ascii="Georgia" w:eastAsia="Georgia" w:hAnsi="Georgia" w:cs="Georgia"/>
          <w:color w:val="000000"/>
          <w:sz w:val="24"/>
          <w:szCs w:val="24"/>
        </w:rPr>
      </w:pPr>
    </w:p>
    <w:p w14:paraId="39A4E5AC" w14:textId="77777777" w:rsidR="008A2888" w:rsidRDefault="008A2888">
      <w:pPr>
        <w:spacing w:line="360" w:lineRule="auto"/>
        <w:jc w:val="both"/>
        <w:rPr>
          <w:rFonts w:ascii="Georgia" w:eastAsia="Georgia" w:hAnsi="Georgia" w:cs="Georgia"/>
          <w:color w:val="000000"/>
          <w:sz w:val="24"/>
          <w:szCs w:val="24"/>
        </w:rPr>
      </w:pPr>
    </w:p>
    <w:p w14:paraId="0D19DDF5" w14:textId="77777777" w:rsidR="008A2888" w:rsidRDefault="008A2888">
      <w:pPr>
        <w:spacing w:line="360" w:lineRule="auto"/>
        <w:jc w:val="both"/>
        <w:rPr>
          <w:rFonts w:ascii="Georgia" w:eastAsia="Georgia" w:hAnsi="Georgia" w:cs="Georgia"/>
          <w:color w:val="000000"/>
          <w:sz w:val="24"/>
          <w:szCs w:val="24"/>
        </w:rPr>
      </w:pPr>
    </w:p>
    <w:p w14:paraId="19798280" w14:textId="77777777" w:rsidR="008A2888" w:rsidRDefault="008A2888">
      <w:pPr>
        <w:spacing w:line="360" w:lineRule="auto"/>
        <w:jc w:val="both"/>
        <w:rPr>
          <w:rFonts w:ascii="Georgia" w:eastAsia="Georgia" w:hAnsi="Georgia" w:cs="Georgia"/>
          <w:color w:val="000000"/>
          <w:sz w:val="24"/>
          <w:szCs w:val="24"/>
        </w:rPr>
      </w:pPr>
    </w:p>
    <w:p w14:paraId="66B31ECA" w14:textId="77777777" w:rsidR="008A2888" w:rsidRDefault="008A2888">
      <w:pPr>
        <w:spacing w:line="360" w:lineRule="auto"/>
        <w:jc w:val="both"/>
        <w:rPr>
          <w:rFonts w:ascii="Georgia" w:eastAsia="Georgia" w:hAnsi="Georgia" w:cs="Georgia"/>
          <w:color w:val="000000"/>
          <w:sz w:val="24"/>
          <w:szCs w:val="24"/>
        </w:rPr>
      </w:pPr>
    </w:p>
    <w:p w14:paraId="24D6EE37" w14:textId="77777777" w:rsidR="008A2888" w:rsidRDefault="008A2888">
      <w:pPr>
        <w:spacing w:line="360" w:lineRule="auto"/>
        <w:jc w:val="both"/>
        <w:rPr>
          <w:rFonts w:ascii="Georgia" w:eastAsia="Georgia" w:hAnsi="Georgia" w:cs="Georgia"/>
          <w:color w:val="000000"/>
          <w:sz w:val="24"/>
          <w:szCs w:val="24"/>
        </w:rPr>
      </w:pPr>
    </w:p>
    <w:p w14:paraId="3A896A15" w14:textId="77777777" w:rsidR="008A2888" w:rsidRDefault="008A2888">
      <w:pPr>
        <w:spacing w:line="360" w:lineRule="auto"/>
        <w:jc w:val="both"/>
        <w:rPr>
          <w:rFonts w:ascii="Georgia" w:eastAsia="Georgia" w:hAnsi="Georgia" w:cs="Georgia"/>
          <w:color w:val="000000"/>
          <w:sz w:val="24"/>
          <w:szCs w:val="24"/>
        </w:rPr>
      </w:pPr>
    </w:p>
    <w:p w14:paraId="4E509161" w14:textId="77777777" w:rsidR="008A2888" w:rsidRDefault="008A2888">
      <w:pPr>
        <w:spacing w:line="360" w:lineRule="auto"/>
        <w:jc w:val="both"/>
        <w:rPr>
          <w:rFonts w:ascii="Georgia" w:eastAsia="Georgia" w:hAnsi="Georgia" w:cs="Georgia"/>
          <w:color w:val="000000"/>
          <w:sz w:val="24"/>
          <w:szCs w:val="24"/>
        </w:rPr>
      </w:pPr>
    </w:p>
    <w:p w14:paraId="2DD2294C" w14:textId="77777777" w:rsidR="003B6ED2" w:rsidRPr="008A2888" w:rsidRDefault="003B6ED2" w:rsidP="008A2888">
      <w:pPr>
        <w:spacing w:line="360" w:lineRule="auto"/>
        <w:jc w:val="center"/>
        <w:rPr>
          <w:rFonts w:ascii="Times New Roman" w:hAnsi="Times New Roman" w:cs="Times New Roman"/>
          <w:b/>
          <w:bCs/>
          <w:sz w:val="32"/>
          <w:szCs w:val="32"/>
        </w:rPr>
      </w:pPr>
      <w:r w:rsidRPr="008A2888">
        <w:rPr>
          <w:rFonts w:ascii="Times New Roman" w:hAnsi="Times New Roman" w:cs="Times New Roman"/>
          <w:b/>
          <w:bCs/>
          <w:sz w:val="32"/>
          <w:szCs w:val="32"/>
        </w:rPr>
        <w:lastRenderedPageBreak/>
        <w:t>Memorandum of Understanding</w:t>
      </w:r>
    </w:p>
    <w:p w14:paraId="42F14217" w14:textId="77777777" w:rsidR="003B6ED2" w:rsidRPr="008A2888" w:rsidRDefault="003B6ED2" w:rsidP="003B6ED2">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This Memorandum of Understanding (MoU) is executed on [insert effective date], between:</w:t>
      </w:r>
    </w:p>
    <w:p w14:paraId="471B3614"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COEP Technological University</w:t>
      </w:r>
      <w:r w:rsidRPr="008A2888">
        <w:rPr>
          <w:rFonts w:ascii="Times New Roman" w:hAnsi="Times New Roman" w:cs="Times New Roman"/>
          <w:sz w:val="24"/>
          <w:szCs w:val="24"/>
        </w:rPr>
        <w:t>, an autonomous Institute of Govt. of Maharashtra duly constituted under Maharashtra Act. No. XXXV of 1994 and an Institute of national heritage and importance (hereinafter referred to as "CoEP Tech") having its establishment at Wellesley Road, Shivajinagar, Pune – 411005, Maharashtra, INDIA (which expression shall unless repugnant to the context or meaning thereof include its successors and permitted assigns) party of the FIRST PART.</w:t>
      </w:r>
    </w:p>
    <w:p w14:paraId="4E31F3A3" w14:textId="77777777" w:rsidR="005B5E16" w:rsidRPr="008A2888" w:rsidRDefault="005B5E16" w:rsidP="008A2888">
      <w:pPr>
        <w:spacing w:after="0" w:line="360" w:lineRule="auto"/>
        <w:jc w:val="both"/>
        <w:rPr>
          <w:rFonts w:ascii="Times New Roman" w:hAnsi="Times New Roman" w:cs="Times New Roman"/>
          <w:sz w:val="24"/>
          <w:szCs w:val="24"/>
        </w:rPr>
      </w:pPr>
    </w:p>
    <w:p w14:paraId="7CA376BD" w14:textId="15EA079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AND</w:t>
      </w:r>
    </w:p>
    <w:p w14:paraId="308A57C2" w14:textId="1BA13FE8"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**[Name of Collaborator]**,</w:t>
      </w:r>
      <w:r w:rsidRPr="008A2888">
        <w:rPr>
          <w:rFonts w:ascii="Times New Roman" w:hAnsi="Times New Roman" w:cs="Times New Roman"/>
          <w:sz w:val="24"/>
          <w:szCs w:val="24"/>
        </w:rPr>
        <w:t xml:space="preserve"> a company incorporated under the Companies Act, 1956, having its registered office at [address of the collaborator], (hereinafter referred as "</w:t>
      </w:r>
      <w:r w:rsidR="00BA1061">
        <w:rPr>
          <w:rFonts w:ascii="Times New Roman" w:hAnsi="Times New Roman" w:cs="Times New Roman"/>
          <w:b/>
          <w:bCs/>
          <w:sz w:val="24"/>
          <w:szCs w:val="24"/>
        </w:rPr>
        <w:t>XYZ</w:t>
      </w:r>
      <w:r w:rsidRPr="008A2888">
        <w:rPr>
          <w:rFonts w:ascii="Times New Roman" w:hAnsi="Times New Roman" w:cs="Times New Roman"/>
          <w:sz w:val="24"/>
          <w:szCs w:val="24"/>
        </w:rPr>
        <w:t>" which expression shall, unless excluded by or represent to the context, be deemed to include its successors and assigns) party of the SECOND PART.</w:t>
      </w:r>
    </w:p>
    <w:p w14:paraId="46556C44" w14:textId="77777777" w:rsidR="003B6ED2" w:rsidRPr="008A2888" w:rsidRDefault="003B6ED2" w:rsidP="008A2888">
      <w:pPr>
        <w:spacing w:after="0" w:line="360" w:lineRule="auto"/>
        <w:jc w:val="both"/>
        <w:rPr>
          <w:rFonts w:ascii="Times New Roman" w:hAnsi="Times New Roman" w:cs="Times New Roman"/>
          <w:sz w:val="24"/>
          <w:szCs w:val="24"/>
        </w:rPr>
      </w:pPr>
    </w:p>
    <w:p w14:paraId="56274EC9" w14:textId="00196C24"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(COEP Technological University</w:t>
      </w:r>
      <w:r w:rsidR="002F03FB">
        <w:rPr>
          <w:rFonts w:ascii="Times New Roman" w:hAnsi="Times New Roman" w:cs="Times New Roman"/>
          <w:sz w:val="24"/>
          <w:szCs w:val="24"/>
        </w:rPr>
        <w:t xml:space="preserve"> ( COEP Tech)  and</w:t>
      </w:r>
      <w:r w:rsidRPr="008A2888">
        <w:rPr>
          <w:rFonts w:ascii="Times New Roman" w:hAnsi="Times New Roman" w:cs="Times New Roman"/>
          <w:sz w:val="24"/>
          <w:szCs w:val="24"/>
        </w:rPr>
        <w:t xml:space="preserve"> </w:t>
      </w:r>
      <w:r w:rsidRPr="00BA1061">
        <w:rPr>
          <w:rFonts w:ascii="Times New Roman" w:hAnsi="Times New Roman" w:cs="Times New Roman"/>
          <w:b/>
          <w:bCs/>
          <w:sz w:val="24"/>
          <w:szCs w:val="24"/>
        </w:rPr>
        <w:t>XYZ</w:t>
      </w:r>
      <w:r w:rsidRPr="008A2888">
        <w:rPr>
          <w:rFonts w:ascii="Times New Roman" w:hAnsi="Times New Roman" w:cs="Times New Roman"/>
          <w:sz w:val="24"/>
          <w:szCs w:val="24"/>
        </w:rPr>
        <w:t xml:space="preserve"> are individually referred to as party and collectively as parties).</w:t>
      </w:r>
    </w:p>
    <w:p w14:paraId="3D0645F1" w14:textId="77777777" w:rsidR="003B6ED2" w:rsidRPr="008A2888" w:rsidRDefault="003B6ED2" w:rsidP="008A2888">
      <w:pPr>
        <w:spacing w:after="0" w:line="360" w:lineRule="auto"/>
        <w:jc w:val="both"/>
        <w:rPr>
          <w:rFonts w:ascii="Times New Roman" w:hAnsi="Times New Roman" w:cs="Times New Roman"/>
          <w:b/>
          <w:bCs/>
          <w:sz w:val="24"/>
          <w:szCs w:val="24"/>
        </w:rPr>
      </w:pPr>
    </w:p>
    <w:p w14:paraId="34B60EFC"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WHEREAS:</w:t>
      </w:r>
    </w:p>
    <w:p w14:paraId="3BC35DC5" w14:textId="48BBED48"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COEP Tech is a Higher Educational Institution named: “COEP Technological University”, which is an autonomous institute of Government of Maharashtra established in 1854 to provide instruction and research in various branches of engineering and technology for the advancement of learning and dissemination of knowledge in such branches. It is a top-tier Institute in India that boasts of a 1</w:t>
      </w:r>
      <w:r w:rsidR="00BA1061">
        <w:rPr>
          <w:rFonts w:ascii="Times New Roman" w:hAnsi="Times New Roman" w:cs="Times New Roman"/>
          <w:sz w:val="24"/>
          <w:szCs w:val="24"/>
        </w:rPr>
        <w:t>7</w:t>
      </w:r>
      <w:r w:rsidRPr="008A2888">
        <w:rPr>
          <w:rFonts w:ascii="Times New Roman" w:hAnsi="Times New Roman" w:cs="Times New Roman"/>
          <w:sz w:val="24"/>
          <w:szCs w:val="24"/>
        </w:rPr>
        <w:t xml:space="preserve">6-year culture of academic excellence, scientific breakthroughs, and high-tech innovation. As COEP Technological University works diligently to realize its mission of providing the best learning, teaching and research opportunities to students and academicians alike, it continues to support students with the basics of modern knowledge and high values. The hallmark of COEP Technological University education is its strong and widespread alumni network, support of the industry and the camaraderie that the institute shares with several foreign </w:t>
      </w:r>
      <w:r w:rsidRPr="008A2888">
        <w:rPr>
          <w:rFonts w:ascii="Times New Roman" w:hAnsi="Times New Roman" w:cs="Times New Roman"/>
          <w:sz w:val="24"/>
          <w:szCs w:val="24"/>
        </w:rPr>
        <w:lastRenderedPageBreak/>
        <w:t>universities. The institute is consistently ranked amongst the top 50 technical colleges in India and its alumni have contributed a lion’s share in development of national infrastructure.</w:t>
      </w:r>
    </w:p>
    <w:p w14:paraId="4C1B6CCF" w14:textId="6C8ABEA4" w:rsidR="003B6ED2"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 XYZ is engaged in the manufacture, marketing, distribution and sale of consumer durables and home appliances including but not limited to Refrigerators, Washers, Microwave ovens, Air-conditioners, Washing Machines, Built-in appliances and other Household appliances and related spare parts, components and accessories. </w:t>
      </w:r>
    </w:p>
    <w:p w14:paraId="73994DAE" w14:textId="77777777" w:rsidR="00BA1061" w:rsidRPr="008A2888" w:rsidRDefault="00BA1061" w:rsidP="008A2888">
      <w:pPr>
        <w:spacing w:after="0" w:line="360" w:lineRule="auto"/>
        <w:jc w:val="both"/>
        <w:rPr>
          <w:rFonts w:ascii="Times New Roman" w:hAnsi="Times New Roman" w:cs="Times New Roman"/>
          <w:sz w:val="24"/>
          <w:szCs w:val="24"/>
        </w:rPr>
      </w:pPr>
    </w:p>
    <w:p w14:paraId="1381279B"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The Memorandum of understanding (MOU) is a statement of joint interest of both parties with the objective of fostering collaboration between the two institutions to promote academic collaboration and engagement. COEP Tech and XYZ wish to enter into a MOU wherein the Parties can explore possibilities of engagement &amp; collaboration through the various engineering, technology &amp; research capabilities offered by COEP Tech leading to drive integrated problem solving.</w:t>
      </w:r>
    </w:p>
    <w:p w14:paraId="5CD92AD7" w14:textId="77777777" w:rsidR="003B6ED2" w:rsidRPr="008A2888" w:rsidRDefault="003B6ED2" w:rsidP="008A2888">
      <w:pPr>
        <w:spacing w:after="0" w:line="360" w:lineRule="auto"/>
        <w:jc w:val="both"/>
        <w:rPr>
          <w:rFonts w:ascii="Times New Roman" w:hAnsi="Times New Roman" w:cs="Times New Roman"/>
          <w:sz w:val="24"/>
          <w:szCs w:val="24"/>
        </w:rPr>
      </w:pPr>
    </w:p>
    <w:p w14:paraId="124D6987"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(d) The Parties intend to cooperate and focus their efforts on cooperation within the areas of skill-based education, training, internship, placement, industrial visit, expert lecture, collaborative research projects etc.</w:t>
      </w:r>
    </w:p>
    <w:p w14:paraId="3ED61757" w14:textId="77777777" w:rsidR="003B6ED2" w:rsidRPr="008A2888" w:rsidRDefault="003B6ED2" w:rsidP="008A2888">
      <w:pPr>
        <w:spacing w:after="0" w:line="360" w:lineRule="auto"/>
        <w:jc w:val="both"/>
        <w:rPr>
          <w:rFonts w:ascii="Times New Roman" w:hAnsi="Times New Roman" w:cs="Times New Roman"/>
          <w:sz w:val="24"/>
          <w:szCs w:val="24"/>
        </w:rPr>
      </w:pPr>
    </w:p>
    <w:p w14:paraId="364A4065"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NOW THEREFORE, IN CONSIDERATION OF THE MUTUAL PROMISES SET FORTH IN THIS MoU, THE PARTIES HERETO AGREE AS FOLLOWS:</w:t>
      </w:r>
    </w:p>
    <w:p w14:paraId="599529B9" w14:textId="77777777" w:rsidR="003B6ED2" w:rsidRPr="008A2888" w:rsidRDefault="003B6ED2" w:rsidP="008A2888">
      <w:pPr>
        <w:spacing w:after="0" w:line="360" w:lineRule="auto"/>
        <w:jc w:val="both"/>
        <w:rPr>
          <w:rFonts w:ascii="Times New Roman" w:hAnsi="Times New Roman" w:cs="Times New Roman"/>
          <w:sz w:val="24"/>
          <w:szCs w:val="24"/>
        </w:rPr>
      </w:pPr>
    </w:p>
    <w:p w14:paraId="4A6E7F8A"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 OBJECTIVES OF THE MOU</w:t>
      </w:r>
    </w:p>
    <w:p w14:paraId="35A7075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The objective of this Memorandum of Understanding, inter alia is:</w:t>
      </w:r>
    </w:p>
    <w:p w14:paraId="15254566" w14:textId="2DF8158A"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to promote interaction between COEP</w:t>
      </w:r>
      <w:r w:rsidR="008A2888">
        <w:rPr>
          <w:rFonts w:ascii="Times New Roman" w:hAnsi="Times New Roman" w:cs="Times New Roman"/>
          <w:sz w:val="24"/>
          <w:szCs w:val="24"/>
        </w:rPr>
        <w:t xml:space="preserve"> Tech and </w:t>
      </w:r>
      <w:r w:rsidRPr="008A2888">
        <w:rPr>
          <w:rFonts w:ascii="Times New Roman" w:hAnsi="Times New Roman" w:cs="Times New Roman"/>
          <w:sz w:val="24"/>
          <w:szCs w:val="24"/>
        </w:rPr>
        <w:t>XYZ in mutually beneficial areas.</w:t>
      </w:r>
    </w:p>
    <w:p w14:paraId="347D90D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(b) Value added engagement from both parties to enhance the knowledge base of employees of the Company and sharing industry best practices to students &amp; faculties of various disciplines of COEP Tech.</w:t>
      </w:r>
    </w:p>
    <w:p w14:paraId="274427C2"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to provide a formal basis for initiating interaction between COEP Tech and XYZ.</w:t>
      </w:r>
    </w:p>
    <w:p w14:paraId="7CB5F213" w14:textId="77777777" w:rsidR="003B6ED2" w:rsidRDefault="003B6ED2" w:rsidP="008A2888">
      <w:pPr>
        <w:spacing w:after="0" w:line="360" w:lineRule="auto"/>
        <w:jc w:val="both"/>
        <w:rPr>
          <w:rFonts w:ascii="Times New Roman" w:hAnsi="Times New Roman" w:cs="Times New Roman"/>
          <w:sz w:val="24"/>
          <w:szCs w:val="24"/>
        </w:rPr>
      </w:pPr>
    </w:p>
    <w:p w14:paraId="28D5B627" w14:textId="77777777" w:rsidR="00BA1061" w:rsidRDefault="00BA1061" w:rsidP="008A2888">
      <w:pPr>
        <w:spacing w:after="0" w:line="360" w:lineRule="auto"/>
        <w:jc w:val="both"/>
        <w:rPr>
          <w:rFonts w:ascii="Times New Roman" w:hAnsi="Times New Roman" w:cs="Times New Roman"/>
          <w:sz w:val="24"/>
          <w:szCs w:val="24"/>
        </w:rPr>
      </w:pPr>
    </w:p>
    <w:p w14:paraId="53BF0454" w14:textId="77777777" w:rsidR="00BA1061" w:rsidRPr="008A2888" w:rsidRDefault="00BA1061" w:rsidP="008A2888">
      <w:pPr>
        <w:spacing w:after="0" w:line="360" w:lineRule="auto"/>
        <w:jc w:val="both"/>
        <w:rPr>
          <w:rFonts w:ascii="Times New Roman" w:hAnsi="Times New Roman" w:cs="Times New Roman"/>
          <w:sz w:val="24"/>
          <w:szCs w:val="24"/>
        </w:rPr>
      </w:pPr>
    </w:p>
    <w:p w14:paraId="6B14B05F"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lastRenderedPageBreak/>
        <w:t>2. PROPOSED MODES OF POTENTIAL COLLABORATION</w:t>
      </w:r>
    </w:p>
    <w:p w14:paraId="2491235B"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COEP Tech and Company may collaborate through one or more of the following projects or any such other projects as may be mutually agreed in between the Parties:</w:t>
      </w:r>
    </w:p>
    <w:p w14:paraId="23A616B3" w14:textId="4E05A650" w:rsidR="00BA1061" w:rsidRPr="008A2888" w:rsidRDefault="00BA1061" w:rsidP="00BA10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2888">
        <w:rPr>
          <w:rFonts w:ascii="Times New Roman" w:hAnsi="Times New Roman" w:cs="Times New Roman"/>
          <w:sz w:val="24"/>
          <w:szCs w:val="24"/>
        </w:rPr>
        <w:t>(a) Sponsoring including funding student projects for UG/PG.</w:t>
      </w:r>
    </w:p>
    <w:p w14:paraId="35C183C1" w14:textId="77777777" w:rsidR="00BA1061" w:rsidRPr="008A2888" w:rsidRDefault="00BA1061" w:rsidP="00BA1061">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(b) Sponsoring including funding fellowships for M.Tech/PhD Program.</w:t>
      </w:r>
    </w:p>
    <w:p w14:paraId="5BE85BD4" w14:textId="77777777" w:rsidR="00BA1061" w:rsidRPr="008A2888" w:rsidRDefault="00BA1061" w:rsidP="00BA1061">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Sponsorships of R&amp;D Laboratories at the Institute.</w:t>
      </w:r>
    </w:p>
    <w:p w14:paraId="4443FF6C" w14:textId="77777777" w:rsidR="00BA1061" w:rsidRDefault="00BA1061"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(d) Training / Education including practical exposure of COEP Technological University faculty, through Faculty Education Programs conducted by XYZ in areas of interest to COEP Technological University, XYZ</w:t>
      </w:r>
    </w:p>
    <w:p w14:paraId="09FADE67" w14:textId="505914EE"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w:t>
      </w:r>
      <w:r w:rsidR="00BA1061">
        <w:rPr>
          <w:rFonts w:ascii="Times New Roman" w:hAnsi="Times New Roman" w:cs="Times New Roman"/>
          <w:sz w:val="24"/>
          <w:szCs w:val="24"/>
        </w:rPr>
        <w:t>e</w:t>
      </w:r>
      <w:r w:rsidRPr="008A2888">
        <w:rPr>
          <w:rFonts w:ascii="Times New Roman" w:hAnsi="Times New Roman" w:cs="Times New Roman"/>
          <w:sz w:val="24"/>
          <w:szCs w:val="24"/>
        </w:rPr>
        <w:t>) Workshops, conferences, and symposia with joint participation of the faculty of COEP Technological University and XYZ</w:t>
      </w:r>
    </w:p>
    <w:p w14:paraId="512655C8" w14:textId="74868955"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w:t>
      </w:r>
      <w:r w:rsidR="00BA1061">
        <w:rPr>
          <w:rFonts w:ascii="Times New Roman" w:hAnsi="Times New Roman" w:cs="Times New Roman"/>
          <w:sz w:val="24"/>
          <w:szCs w:val="24"/>
        </w:rPr>
        <w:t>f</w:t>
      </w:r>
      <w:r w:rsidRPr="008A2888">
        <w:rPr>
          <w:rFonts w:ascii="Times New Roman" w:hAnsi="Times New Roman" w:cs="Times New Roman"/>
          <w:sz w:val="24"/>
          <w:szCs w:val="24"/>
        </w:rPr>
        <w:t>) Short-term assignment, live projects to faculty members and students in XYZ</w:t>
      </w:r>
    </w:p>
    <w:p w14:paraId="467700FF" w14:textId="4B9A8442"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w:t>
      </w:r>
      <w:r w:rsidR="00BA1061">
        <w:rPr>
          <w:rFonts w:ascii="Times New Roman" w:hAnsi="Times New Roman" w:cs="Times New Roman"/>
          <w:sz w:val="24"/>
          <w:szCs w:val="24"/>
        </w:rPr>
        <w:t>g</w:t>
      </w:r>
      <w:r w:rsidRPr="008A2888">
        <w:rPr>
          <w:rFonts w:ascii="Times New Roman" w:hAnsi="Times New Roman" w:cs="Times New Roman"/>
          <w:sz w:val="24"/>
          <w:szCs w:val="24"/>
        </w:rPr>
        <w:t>) Training / education of XYZ personnel through education programmes conducted by COEP Tech in areas of interest to XYZ of India Limited</w:t>
      </w:r>
    </w:p>
    <w:p w14:paraId="3CF706F6" w14:textId="3D6ADA4C"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w:t>
      </w:r>
      <w:r w:rsidR="00BA1061">
        <w:rPr>
          <w:rFonts w:ascii="Times New Roman" w:hAnsi="Times New Roman" w:cs="Times New Roman"/>
          <w:sz w:val="24"/>
          <w:szCs w:val="24"/>
        </w:rPr>
        <w:t>h</w:t>
      </w:r>
      <w:r w:rsidRPr="008A2888">
        <w:rPr>
          <w:rFonts w:ascii="Times New Roman" w:hAnsi="Times New Roman" w:cs="Times New Roman"/>
          <w:sz w:val="24"/>
          <w:szCs w:val="24"/>
        </w:rPr>
        <w:t>) Any other appropriate mode of interaction agreed upon between COEP Technological University and XYZ</w:t>
      </w:r>
    </w:p>
    <w:p w14:paraId="03C9E9A5" w14:textId="61199CC9" w:rsidR="003B6ED2" w:rsidRPr="008A2888" w:rsidRDefault="0073159E" w:rsidP="008A2888">
      <w:pPr>
        <w:spacing w:after="0" w:line="360" w:lineRule="auto"/>
        <w:jc w:val="both"/>
        <w:rPr>
          <w:rFonts w:ascii="Times New Roman" w:hAnsi="Times New Roman" w:cs="Times New Roman"/>
          <w:color w:val="FF0000"/>
          <w:sz w:val="24"/>
          <w:szCs w:val="24"/>
        </w:rPr>
      </w:pPr>
      <w:r w:rsidRPr="008A2888">
        <w:rPr>
          <w:rFonts w:ascii="Times New Roman" w:hAnsi="Times New Roman" w:cs="Times New Roman"/>
          <w:color w:val="FF0000"/>
          <w:sz w:val="24"/>
          <w:szCs w:val="24"/>
        </w:rPr>
        <w:t>( yearwise  quantification of  activities should be written in Annexure provided on the last page of MoU)</w:t>
      </w:r>
    </w:p>
    <w:p w14:paraId="65CFC759" w14:textId="77777777" w:rsidR="0073159E" w:rsidRDefault="0073159E" w:rsidP="008A2888">
      <w:pPr>
        <w:spacing w:after="0" w:line="360" w:lineRule="auto"/>
        <w:jc w:val="both"/>
        <w:rPr>
          <w:rFonts w:ascii="Times New Roman" w:hAnsi="Times New Roman" w:cs="Times New Roman"/>
          <w:color w:val="FF0000"/>
          <w:sz w:val="24"/>
          <w:szCs w:val="24"/>
        </w:rPr>
      </w:pPr>
    </w:p>
    <w:p w14:paraId="6411FCD3" w14:textId="77777777" w:rsidR="008A2888" w:rsidRPr="008A2888" w:rsidRDefault="008A2888" w:rsidP="008A2888">
      <w:pPr>
        <w:spacing w:after="0" w:line="360" w:lineRule="auto"/>
        <w:jc w:val="both"/>
        <w:rPr>
          <w:rFonts w:ascii="Times New Roman" w:hAnsi="Times New Roman" w:cs="Times New Roman"/>
          <w:color w:val="FF0000"/>
          <w:sz w:val="24"/>
          <w:szCs w:val="24"/>
        </w:rPr>
      </w:pPr>
    </w:p>
    <w:p w14:paraId="74151569"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3. CONFIDENTIALITY</w:t>
      </w:r>
    </w:p>
    <w:p w14:paraId="18CE8D84"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The term “Confidential information” shall mean any information disclosed by one party (“Discloser”) to the other (“Receiver”), pursuant to this MoU or otherwise, which is in written, graphic, machine-readable, or other tangible form and is marked as “Confidential” or ‘Proprietary’ or in some other manner to indicate its confidential nature. Confidential information may also include oral information disclosed by one party to the other, pursuant to this MoU, provided that such information is designated as Confidential at the time of disclosure and reduce to a written summary by the disclosing party, within 30 days after its oral disclosure, which is marked in a manner to indicate its confidential nature and delivered to the receiving party.</w:t>
      </w:r>
    </w:p>
    <w:p w14:paraId="73F30BCF"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 For the term of this MoU, each party shall treat as confidential all confidential information of the other party, shall not use such confidential information except as </w:t>
      </w:r>
      <w:r w:rsidRPr="008A2888">
        <w:rPr>
          <w:rFonts w:ascii="Times New Roman" w:hAnsi="Times New Roman" w:cs="Times New Roman"/>
          <w:sz w:val="24"/>
          <w:szCs w:val="24"/>
        </w:rPr>
        <w:lastRenderedPageBreak/>
        <w:t>expressly set forth herein or otherwise authorized in writing, shall implement reasonable procedures to prohibit the disclosure, unauthorized duplication, misuse or removal of the other parties confidential information and shall not disclose such confidential information to any third party except as may be necessary and required in connection with the rights and obligations of such party under this MOU. Without limiting the foregoing, each of the parties shall use at least the same procedures and degree of care which it uses to prevent the disclosure of its own confidential information of like importance to prevent the disclosure of confidential information disclosed to it by the other party under this MoU.</w:t>
      </w:r>
    </w:p>
    <w:p w14:paraId="31ADCAE0"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Confidential information shall not include the information which.</w:t>
      </w:r>
    </w:p>
    <w:p w14:paraId="618C89A1"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 was generally known and available at the time it was disclosed or became generally known and available through no fault of the receiver, was known to the recipient of such information, without restriction, at the time of disclosure as shown by the files of the recipient in existence at the time of disclosure.</w:t>
      </w:r>
    </w:p>
    <w:p w14:paraId="6788CE03"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ii. is disclosed with the prior written approval of the disclosure.</w:t>
      </w:r>
    </w:p>
    <w:p w14:paraId="70D9FF6E" w14:textId="292B764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iii. was independently developed by the receiver without any use of the confidential information, and by employees and other agents of the receiver who have not been exposed to the confidential information, provided that the</w:t>
      </w:r>
      <w:r w:rsidR="0073159E" w:rsidRPr="008A2888">
        <w:rPr>
          <w:rFonts w:ascii="Times New Roman" w:hAnsi="Times New Roman" w:cs="Times New Roman"/>
          <w:sz w:val="24"/>
          <w:szCs w:val="24"/>
        </w:rPr>
        <w:t xml:space="preserve"> </w:t>
      </w:r>
      <w:r w:rsidRPr="008A2888">
        <w:rPr>
          <w:rFonts w:ascii="Times New Roman" w:hAnsi="Times New Roman" w:cs="Times New Roman"/>
          <w:sz w:val="24"/>
          <w:szCs w:val="24"/>
        </w:rPr>
        <w:t>receiver</w:t>
      </w:r>
      <w:r w:rsidR="0073159E" w:rsidRPr="008A2888">
        <w:rPr>
          <w:rFonts w:ascii="Times New Roman" w:hAnsi="Times New Roman" w:cs="Times New Roman"/>
          <w:sz w:val="24"/>
          <w:szCs w:val="24"/>
        </w:rPr>
        <w:t xml:space="preserve"> </w:t>
      </w:r>
      <w:r w:rsidRPr="008A2888">
        <w:rPr>
          <w:rFonts w:ascii="Times New Roman" w:hAnsi="Times New Roman" w:cs="Times New Roman"/>
          <w:sz w:val="24"/>
          <w:szCs w:val="24"/>
        </w:rPr>
        <w:t>can demonstrate such independent development by documented evidence prepared contemporaneously with such independent development.</w:t>
      </w:r>
    </w:p>
    <w:p w14:paraId="762915B8"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iv. becomes known to the receiver, without restriction, from a source other than the disclosure without breach of this M.O.U. by the receiver and otherwise, not in violation of the discloser’s rights.</w:t>
      </w:r>
    </w:p>
    <w:p w14:paraId="2133304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v. In addition, each party shall be entitled to disclose the other party’s confidential information to the extent such disclosure is requested by the order or requirement of a Court, administrative agency, or other governmental body, provided that the party required to make the disclosure shall provide prompt and advance notice thereof, to enable the other party to seek a protective order or otherwise prevent such disclosure.</w:t>
      </w:r>
    </w:p>
    <w:p w14:paraId="43D0C893"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vi. The parties shall, upon expiration of this MOU, promptly deliver to each other all material in its or in its employees’ possession or control containing such confidential information.</w:t>
      </w:r>
    </w:p>
    <w:p w14:paraId="3BAB77A2"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vii. The provisions of this Clause shall survive the expiration or termination of this MOU for a period of three-year subsequent academic years. However, confidential information </w:t>
      </w:r>
      <w:r w:rsidRPr="008A2888">
        <w:rPr>
          <w:rFonts w:ascii="Times New Roman" w:hAnsi="Times New Roman" w:cs="Times New Roman"/>
          <w:sz w:val="24"/>
          <w:szCs w:val="24"/>
        </w:rPr>
        <w:lastRenderedPageBreak/>
        <w:t>in the nature of intellectual property rights, trade secrets and/or such confidential information which needs to be protected/kept confidential owing to applicable law(s) shall be kept confidential in perpetuity by the receiving party.</w:t>
      </w:r>
    </w:p>
    <w:p w14:paraId="3C195F96" w14:textId="77777777" w:rsidR="003B6ED2" w:rsidRPr="008A2888" w:rsidRDefault="003B6ED2" w:rsidP="008A2888">
      <w:pPr>
        <w:spacing w:after="0" w:line="360" w:lineRule="auto"/>
        <w:jc w:val="both"/>
        <w:rPr>
          <w:rFonts w:ascii="Times New Roman" w:hAnsi="Times New Roman" w:cs="Times New Roman"/>
          <w:sz w:val="24"/>
          <w:szCs w:val="24"/>
        </w:rPr>
      </w:pPr>
    </w:p>
    <w:p w14:paraId="3474E040"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4. INTELLECTUAL PROPERTY</w:t>
      </w:r>
    </w:p>
    <w:p w14:paraId="5CB19899"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XYZ shall retain all rights, title, and interest in and to any research project IP generated by using XYZ Confidential Information. employees (“XYZ IP”). COEP Tech shall retain all rights, title, and interest in and to any Research Project IP generated solely by COEP Tech faculty or students (“University Project IP”) without the use of any XYZ Confidential Information. Nothing in this MOU grants any authority for any Party to use the name, trademarks, service marks, or trade names of the other for any purpose whatsoever, without the prior consent of the other Party.</w:t>
      </w:r>
    </w:p>
    <w:p w14:paraId="183F8202" w14:textId="7EABC849"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 COEP Tech hereby </w:t>
      </w:r>
      <w:r w:rsidR="00F72700" w:rsidRPr="008A2888">
        <w:rPr>
          <w:rFonts w:ascii="Times New Roman" w:hAnsi="Times New Roman" w:cs="Times New Roman"/>
          <w:sz w:val="24"/>
          <w:szCs w:val="24"/>
        </w:rPr>
        <w:t xml:space="preserve">agree to </w:t>
      </w:r>
      <w:r w:rsidR="00F2605B" w:rsidRPr="008A2888">
        <w:rPr>
          <w:rFonts w:ascii="Times New Roman" w:hAnsi="Times New Roman" w:cs="Times New Roman"/>
          <w:sz w:val="24"/>
          <w:szCs w:val="24"/>
        </w:rPr>
        <w:t xml:space="preserve">be </w:t>
      </w:r>
      <w:r w:rsidR="00F72700" w:rsidRPr="008A2888">
        <w:rPr>
          <w:rFonts w:ascii="Times New Roman" w:hAnsi="Times New Roman" w:cs="Times New Roman"/>
          <w:sz w:val="24"/>
          <w:szCs w:val="24"/>
        </w:rPr>
        <w:t xml:space="preserve">equal partners with XYZ </w:t>
      </w:r>
      <w:r w:rsidR="00F2605B" w:rsidRPr="008A2888">
        <w:rPr>
          <w:rFonts w:ascii="Times New Roman" w:hAnsi="Times New Roman" w:cs="Times New Roman"/>
          <w:sz w:val="24"/>
          <w:szCs w:val="24"/>
        </w:rPr>
        <w:t>in all</w:t>
      </w:r>
      <w:r w:rsidRPr="008A2888">
        <w:rPr>
          <w:rFonts w:ascii="Times New Roman" w:hAnsi="Times New Roman" w:cs="Times New Roman"/>
          <w:sz w:val="24"/>
          <w:szCs w:val="24"/>
        </w:rPr>
        <w:t xml:space="preserve"> intellectual property rights, whether patentable or not, created in whole or in part, by its faculty, employees, agents, students or in collaboration with XYZ as part of this MOU.</w:t>
      </w:r>
    </w:p>
    <w:p w14:paraId="4A706E5C"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At the expense and upon request of XYZ, COEP Tech and its faculty shall execute all documents evidencing assignment of all patent, trademark, and/or copyright applications and registrations to XYZ, its successors, assignees, or nominees, and shall fully cooperate with XYZ and its attorneys as reasonably required in connection with the preparation of any such applications and registrations and will execute all papers necessary to protect XYZ 's rights therein.</w:t>
      </w:r>
    </w:p>
    <w:p w14:paraId="0D993B04" w14:textId="77777777" w:rsidR="0073159E" w:rsidRPr="008A2888" w:rsidRDefault="0073159E" w:rsidP="008A2888">
      <w:pPr>
        <w:spacing w:after="0" w:line="360" w:lineRule="auto"/>
        <w:jc w:val="both"/>
        <w:rPr>
          <w:rFonts w:ascii="Times New Roman" w:hAnsi="Times New Roman" w:cs="Times New Roman"/>
          <w:b/>
          <w:bCs/>
          <w:sz w:val="24"/>
          <w:szCs w:val="24"/>
        </w:rPr>
      </w:pPr>
    </w:p>
    <w:p w14:paraId="6ED4011A" w14:textId="5055FB5F"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5. NON-EXCLUSIVITY</w:t>
      </w:r>
    </w:p>
    <w:p w14:paraId="392E1ADA"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The relationship of the parties under this MOU shall be nonexclusive and both parties, including their affiliates, subsidiaries, and divisions, are free to pursue other agreements or collaborations of any kind. However, during the Term and for 1 year after expiration or termination of this MOU, the student or faculties of COEP Tech involved in the projects, research etc. with XYZ, shall not be involved in any similar projects, research etc. with or for a competitor of XYZ.</w:t>
      </w:r>
    </w:p>
    <w:p w14:paraId="39905DA1" w14:textId="77777777" w:rsidR="0073159E" w:rsidRPr="008A2888" w:rsidRDefault="0073159E" w:rsidP="008A2888">
      <w:pPr>
        <w:spacing w:after="0" w:line="360" w:lineRule="auto"/>
        <w:jc w:val="both"/>
        <w:rPr>
          <w:rFonts w:ascii="Times New Roman" w:hAnsi="Times New Roman" w:cs="Times New Roman"/>
          <w:b/>
          <w:bCs/>
          <w:sz w:val="24"/>
          <w:szCs w:val="24"/>
        </w:rPr>
      </w:pPr>
    </w:p>
    <w:p w14:paraId="0CF13187" w14:textId="4A79B13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6. AMENDMENT TO MoU</w:t>
      </w:r>
    </w:p>
    <w:p w14:paraId="240E8272"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lastRenderedPageBreak/>
        <w:t>No amendment to this MoU shall be valid unless the same is made in writing jointly by the parties hereto or their authorized representatives and specifically stating the same to be an amendment to this MOU.</w:t>
      </w:r>
    </w:p>
    <w:p w14:paraId="5BAF18B1" w14:textId="77777777" w:rsidR="003B6ED2" w:rsidRPr="008A2888" w:rsidRDefault="003B6ED2" w:rsidP="008A2888">
      <w:pPr>
        <w:spacing w:after="0" w:line="360" w:lineRule="auto"/>
        <w:jc w:val="both"/>
        <w:rPr>
          <w:rFonts w:ascii="Times New Roman" w:hAnsi="Times New Roman" w:cs="Times New Roman"/>
          <w:sz w:val="24"/>
          <w:szCs w:val="24"/>
        </w:rPr>
      </w:pPr>
    </w:p>
    <w:p w14:paraId="675330DD"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7. TERM AND TERMINATION</w:t>
      </w:r>
    </w:p>
    <w:p w14:paraId="2C85950F"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(a) This MoU shall be valid for a period of 3 years and can be terminated by either party with a prior written notice of 3 months served on the other Party.</w:t>
      </w:r>
    </w:p>
    <w:p w14:paraId="6BB9FFBA"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(b) Despite termination, the parties shall abide by the usual professional ethics and normal code of conduct to maintain the confidentiality of the information and intellectual property rights.</w:t>
      </w:r>
    </w:p>
    <w:p w14:paraId="2D4DA703"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In the event of expiry or termination of this MoU (irrespective of the reason for such termination), the following shall apply:</w:t>
      </w:r>
    </w:p>
    <w:p w14:paraId="52BCD64A" w14:textId="77777777" w:rsidR="0073159E" w:rsidRPr="008A2888" w:rsidRDefault="0073159E" w:rsidP="008A2888">
      <w:pPr>
        <w:spacing w:after="0" w:line="360" w:lineRule="auto"/>
        <w:jc w:val="both"/>
        <w:rPr>
          <w:rFonts w:ascii="Times New Roman" w:hAnsi="Times New Roman" w:cs="Times New Roman"/>
          <w:b/>
          <w:bCs/>
          <w:sz w:val="24"/>
          <w:szCs w:val="24"/>
        </w:rPr>
      </w:pPr>
    </w:p>
    <w:p w14:paraId="1F2E37F5" w14:textId="6EB93896"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8. RELATIONSHIP</w:t>
      </w:r>
    </w:p>
    <w:p w14:paraId="79DD35D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Nothing contained in this Agreement shall be deemed or construed as creating a joint venture or partnership between the Parties. Except as expressly set forth in this Agreement, no Party is by virtue of this Agreement authorized as an agent, a partner, employee or legal representative of the other Party, and the relationship of the parties is, and at all times will continue to be, that of independent parties.</w:t>
      </w:r>
    </w:p>
    <w:p w14:paraId="36684F27" w14:textId="77777777" w:rsidR="003B6ED2" w:rsidRPr="008A2888" w:rsidRDefault="003B6ED2" w:rsidP="008A2888">
      <w:pPr>
        <w:spacing w:after="0" w:line="360" w:lineRule="auto"/>
        <w:jc w:val="both"/>
        <w:rPr>
          <w:rFonts w:ascii="Times New Roman" w:hAnsi="Times New Roman" w:cs="Times New Roman"/>
          <w:b/>
          <w:bCs/>
          <w:sz w:val="24"/>
          <w:szCs w:val="24"/>
        </w:rPr>
      </w:pPr>
    </w:p>
    <w:p w14:paraId="5AB16C59"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9. ASSIGNMENT</w:t>
      </w:r>
    </w:p>
    <w:p w14:paraId="2021DEBB"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It is understood by the Parties herein this MoU is based on the professional competence and expertise of each party and hence neither Party shall not transfer or assign this Agreement, or rights or obligations arising hereunder, either wholly or in part, to any third party.</w:t>
      </w:r>
    </w:p>
    <w:p w14:paraId="24150988" w14:textId="77777777" w:rsidR="0073159E" w:rsidRPr="008A2888" w:rsidRDefault="0073159E" w:rsidP="008A2888">
      <w:pPr>
        <w:spacing w:after="0" w:line="360" w:lineRule="auto"/>
        <w:jc w:val="both"/>
        <w:rPr>
          <w:rFonts w:ascii="Times New Roman" w:hAnsi="Times New Roman" w:cs="Times New Roman"/>
          <w:b/>
          <w:bCs/>
          <w:sz w:val="24"/>
          <w:szCs w:val="24"/>
        </w:rPr>
      </w:pPr>
    </w:p>
    <w:p w14:paraId="659E057E" w14:textId="7B130789"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10. FORCE MAJEURE</w:t>
      </w:r>
    </w:p>
    <w:p w14:paraId="59331494"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If either Party is prevented from or delayed in carrying out any of its obligations under this MOU by reason of force majeure, the Party whose performance is so prevented or delayed, upon prompt written notice thereof to the other Party, shall be excused from such performance to the extent and during the period of such prevention or delay.</w:t>
      </w:r>
    </w:p>
    <w:p w14:paraId="5E6B0176" w14:textId="668D4C9A"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lastRenderedPageBreak/>
        <w:t>Force Majeure shall mean any cause which is beyond the control of the Party invoking force majeure, including, but not limited to, and whether or not of the same class or kind like: any government authority, riot, war, hostilities, public disturbance, an act of the public enemy, strike, Government orders, pandemic, epidemic, lock-out or other labor disputes, fire, flood, earthquake, storm, explosion, or acts of God.</w:t>
      </w:r>
    </w:p>
    <w:p w14:paraId="4A23EB1A" w14:textId="77777777" w:rsidR="003B6ED2" w:rsidRPr="008A2888" w:rsidRDefault="003B6ED2" w:rsidP="008A2888">
      <w:pPr>
        <w:spacing w:after="0" w:line="360" w:lineRule="auto"/>
        <w:jc w:val="both"/>
        <w:rPr>
          <w:rFonts w:ascii="Times New Roman" w:hAnsi="Times New Roman" w:cs="Times New Roman"/>
          <w:sz w:val="24"/>
          <w:szCs w:val="24"/>
        </w:rPr>
      </w:pPr>
    </w:p>
    <w:p w14:paraId="5EFF191D"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11. GOVERNING LAW &amp; DISPUTE RESOLUTION:</w:t>
      </w:r>
    </w:p>
    <w:p w14:paraId="11FBAEBD"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This MOU and any collaboration under it will be governed by laws of India. The Parties will attempt amicably to resolve any controversy, dispute or difference arising out of this MOU. However, if no such resolution is reached, the Parties consent to submit to arbitration under the Arbitration &amp; Conciliation Act, 1996. The arbitration proceedings will be presided by a sole arbitrator appointed mutually by the Parties and the venue of arbitration shall be Pune. The proceedings shall be held in the English language. The award shall be binding on the parties, subject to the applicable laws in force and the award shall be enforceable in any competent court of law. The courts in Pune Hall have exclusive jurisdiction to try any matter under this MOU.</w:t>
      </w:r>
    </w:p>
    <w:p w14:paraId="581942AE" w14:textId="77777777" w:rsidR="008E0C66" w:rsidRPr="008A2888" w:rsidRDefault="008E0C66" w:rsidP="008A2888">
      <w:pPr>
        <w:spacing w:after="0" w:line="360" w:lineRule="auto"/>
        <w:jc w:val="both"/>
        <w:rPr>
          <w:rFonts w:ascii="Times New Roman" w:hAnsi="Times New Roman" w:cs="Times New Roman"/>
          <w:b/>
          <w:bCs/>
          <w:sz w:val="24"/>
          <w:szCs w:val="24"/>
        </w:rPr>
      </w:pPr>
    </w:p>
    <w:p w14:paraId="50115AD6" w14:textId="55C094CC"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12. ANTI-CORRUPTION</w:t>
      </w:r>
    </w:p>
    <w:p w14:paraId="76AD82B7"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Each Party agrees, with respect to any activities undertaken relating to this Agreement, to comply with the provisions of all applicable Laws related to corruption in India viz. the Indian Penal Code, 1860, The Prevention of Corruption Act, 1988, The Benami Transactions (Prohibition) Act, 1988 and The Prevention of Money Laundering Act, 2002 and other relevant laws applicable globally in this regard (the “Legislation”). Each Party agrees to ensure that it and all of its Representatives who are engaged in implementing this Agreement are knowledgeable regarding the purpose, provisions, and principles of Legislation. Each Party further agrees to take appropriate steps to ensure that it and such Representatives, in the implementation of this Agreement, will comply with the Legislation and will not take any action which would cause such Party to be in violation of the Legislation. COEP Tech shall abide by XYZ Code of Conduct for Suppliers and Service Providers, attached as Annexure A to this Agreement, at all times.</w:t>
      </w:r>
    </w:p>
    <w:p w14:paraId="797C94B2" w14:textId="77777777" w:rsidR="003B6ED2" w:rsidRDefault="003B6ED2" w:rsidP="008A2888">
      <w:pPr>
        <w:spacing w:after="0" w:line="360" w:lineRule="auto"/>
        <w:jc w:val="both"/>
        <w:rPr>
          <w:rFonts w:ascii="Times New Roman" w:hAnsi="Times New Roman" w:cs="Times New Roman"/>
          <w:sz w:val="24"/>
          <w:szCs w:val="24"/>
        </w:rPr>
      </w:pPr>
    </w:p>
    <w:p w14:paraId="4E13947A" w14:textId="77777777" w:rsidR="00BA1061" w:rsidRPr="008A2888" w:rsidRDefault="00BA1061" w:rsidP="008A2888">
      <w:pPr>
        <w:spacing w:after="0" w:line="360" w:lineRule="auto"/>
        <w:jc w:val="both"/>
        <w:rPr>
          <w:rFonts w:ascii="Times New Roman" w:hAnsi="Times New Roman" w:cs="Times New Roman"/>
          <w:sz w:val="24"/>
          <w:szCs w:val="24"/>
        </w:rPr>
      </w:pPr>
    </w:p>
    <w:p w14:paraId="3B61785C"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lastRenderedPageBreak/>
        <w:t>13. COSTS OF THE MOU</w:t>
      </w:r>
    </w:p>
    <w:p w14:paraId="04D04E1F"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Each Party shall bear the respective costs of carrying out the obligations under this MoU.</w:t>
      </w:r>
    </w:p>
    <w:p w14:paraId="46519E1A" w14:textId="77777777" w:rsidR="003B6ED2" w:rsidRPr="008A2888" w:rsidRDefault="003B6ED2" w:rsidP="008A2888">
      <w:pPr>
        <w:spacing w:after="0" w:line="360" w:lineRule="auto"/>
        <w:jc w:val="both"/>
        <w:rPr>
          <w:rFonts w:ascii="Times New Roman" w:hAnsi="Times New Roman" w:cs="Times New Roman"/>
          <w:sz w:val="24"/>
          <w:szCs w:val="24"/>
        </w:rPr>
      </w:pPr>
    </w:p>
    <w:p w14:paraId="442B370B" w14:textId="77777777" w:rsidR="003B6ED2" w:rsidRPr="008A2888" w:rsidRDefault="003B6ED2" w:rsidP="008A2888">
      <w:pPr>
        <w:spacing w:after="0"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14. GENERAL</w:t>
      </w:r>
    </w:p>
    <w:p w14:paraId="6C1580BF" w14:textId="5D1FA8B4" w:rsidR="003B6ED2" w:rsidRPr="008A2888" w:rsidRDefault="003B6ED2" w:rsidP="008A2888">
      <w:pPr>
        <w:spacing w:after="0" w:line="360" w:lineRule="auto"/>
        <w:jc w:val="both"/>
        <w:rPr>
          <w:rFonts w:ascii="Times New Roman" w:hAnsi="Times New Roman" w:cs="Times New Roman"/>
          <w:color w:val="FF0000"/>
          <w:sz w:val="24"/>
          <w:szCs w:val="24"/>
        </w:rPr>
      </w:pPr>
      <w:r w:rsidRPr="008A2888">
        <w:rPr>
          <w:rFonts w:ascii="Times New Roman" w:hAnsi="Times New Roman" w:cs="Times New Roman"/>
          <w:sz w:val="24"/>
          <w:szCs w:val="24"/>
        </w:rPr>
        <w:t>a) Both parties will designate a representative from its side who will be the primary point of contact on behalf of that party and the details of such a representative will be part of the respective</w:t>
      </w:r>
      <w:r w:rsidR="0073159E" w:rsidRPr="008A2888">
        <w:rPr>
          <w:rFonts w:ascii="Times New Roman" w:hAnsi="Times New Roman" w:cs="Times New Roman"/>
          <w:sz w:val="24"/>
          <w:szCs w:val="24"/>
        </w:rPr>
        <w:t xml:space="preserve"> projects.</w:t>
      </w:r>
    </w:p>
    <w:p w14:paraId="5F77E10E"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b) COEP Tech while ensuring the implementation of the purpose shall be solely responsible for obtaining all statutory permissions/ licenses/ approvals required, if any, for the said purpose. XYZ shall not be responsible or liable except to the limited extent of contribution for the purpose.</w:t>
      </w:r>
    </w:p>
    <w:p w14:paraId="7E4AF74F"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c) In case any assets are purchased or created out under any projects initiated under this MOU, then COEP Tech shall ensure that such assets are not be alienated, leased, hypothecated, mortgaged, or disposed-off in any manner by the any person without the prior written approval of XYZ and such assets shall always remain the exclusive property of XYZ.</w:t>
      </w:r>
    </w:p>
    <w:p w14:paraId="71872457" w14:textId="77777777" w:rsidR="008A2888" w:rsidRDefault="008A2888" w:rsidP="008A2888">
      <w:pPr>
        <w:spacing w:after="0" w:line="360" w:lineRule="auto"/>
        <w:jc w:val="both"/>
        <w:rPr>
          <w:rFonts w:ascii="Times New Roman" w:hAnsi="Times New Roman" w:cs="Times New Roman"/>
          <w:sz w:val="24"/>
          <w:szCs w:val="24"/>
        </w:rPr>
      </w:pPr>
    </w:p>
    <w:p w14:paraId="12424701" w14:textId="77777777" w:rsidR="008A2888" w:rsidRPr="008A2888" w:rsidRDefault="008A2888" w:rsidP="008A2888">
      <w:pPr>
        <w:spacing w:after="0" w:line="360" w:lineRule="auto"/>
        <w:jc w:val="both"/>
        <w:rPr>
          <w:rFonts w:ascii="Times New Roman" w:hAnsi="Times New Roman" w:cs="Times New Roman"/>
          <w:sz w:val="24"/>
          <w:szCs w:val="24"/>
        </w:rPr>
      </w:pPr>
    </w:p>
    <w:p w14:paraId="7B2127C8"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15. SIGNED IN DUPLICATE</w:t>
      </w:r>
    </w:p>
    <w:p w14:paraId="1921EF78"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sz w:val="24"/>
          <w:szCs w:val="24"/>
        </w:rPr>
        <w:t>This MoU is executed in duplicate with each copy being an official version of the Agreement and having equal legal validity.</w:t>
      </w:r>
    </w:p>
    <w:p w14:paraId="1F3DC795" w14:textId="77777777" w:rsidR="003B6ED2" w:rsidRPr="008A2888" w:rsidRDefault="003B6ED2" w:rsidP="008A2888">
      <w:pPr>
        <w:spacing w:after="0" w:line="360" w:lineRule="auto"/>
        <w:jc w:val="both"/>
        <w:rPr>
          <w:rFonts w:ascii="Times New Roman" w:hAnsi="Times New Roman" w:cs="Times New Roman"/>
          <w:sz w:val="24"/>
          <w:szCs w:val="24"/>
        </w:rPr>
      </w:pPr>
      <w:r w:rsidRPr="008A2888">
        <w:rPr>
          <w:rFonts w:ascii="Times New Roman" w:hAnsi="Times New Roman" w:cs="Times New Roman"/>
          <w:b/>
          <w:bCs/>
          <w:sz w:val="24"/>
          <w:szCs w:val="24"/>
        </w:rPr>
        <w:t>BY SIGNING BELOW</w:t>
      </w:r>
      <w:r w:rsidRPr="008A2888">
        <w:rPr>
          <w:rFonts w:ascii="Times New Roman" w:hAnsi="Times New Roman" w:cs="Times New Roman"/>
          <w:sz w:val="24"/>
          <w:szCs w:val="24"/>
        </w:rPr>
        <w:t>, the parties, acting by their duly authorized officers, have caused this Memorandum of Understanding to be executed, effective as of the day and year first above written.</w:t>
      </w:r>
    </w:p>
    <w:p w14:paraId="61F2F6F7" w14:textId="77777777" w:rsidR="003B6ED2" w:rsidRPr="00C4297E" w:rsidRDefault="003B6ED2" w:rsidP="003B6ED2">
      <w:pPr>
        <w:spacing w:line="360" w:lineRule="auto"/>
        <w:jc w:val="both"/>
        <w:rPr>
          <w:rFonts w:ascii="Times New Roman" w:hAnsi="Times New Roman" w:cs="Times New Roman"/>
          <w:sz w:val="28"/>
          <w:szCs w:val="28"/>
        </w:rPr>
      </w:pPr>
    </w:p>
    <w:tbl>
      <w:tblPr>
        <w:tblW w:w="8900"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359"/>
        <w:gridCol w:w="4541"/>
      </w:tblGrid>
      <w:tr w:rsidR="003B6ED2" w:rsidRPr="00C4297E" w14:paraId="4D319C6D" w14:textId="77777777" w:rsidTr="009817BE">
        <w:trPr>
          <w:trHeight w:val="145"/>
        </w:trPr>
        <w:tc>
          <w:tcPr>
            <w:tcW w:w="4359" w:type="dxa"/>
          </w:tcPr>
          <w:p w14:paraId="40F9544C"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On behalf of</w:t>
            </w:r>
          </w:p>
        </w:tc>
        <w:tc>
          <w:tcPr>
            <w:tcW w:w="4541" w:type="dxa"/>
          </w:tcPr>
          <w:p w14:paraId="3823B709"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On behalf of  </w:t>
            </w:r>
          </w:p>
        </w:tc>
      </w:tr>
      <w:tr w:rsidR="003B6ED2" w:rsidRPr="00C4297E" w14:paraId="086B7F4F" w14:textId="77777777" w:rsidTr="009817BE">
        <w:trPr>
          <w:trHeight w:val="333"/>
        </w:trPr>
        <w:tc>
          <w:tcPr>
            <w:tcW w:w="4359" w:type="dxa"/>
          </w:tcPr>
          <w:p w14:paraId="034AD85E"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COEP Technological University</w:t>
            </w:r>
            <w:r w:rsidRPr="008A2888">
              <w:rPr>
                <w:rFonts w:ascii="Times New Roman" w:hAnsi="Times New Roman" w:cs="Times New Roman"/>
                <w:sz w:val="24"/>
                <w:szCs w:val="24"/>
              </w:rPr>
              <w:tab/>
            </w:r>
          </w:p>
          <w:p w14:paraId="695B4EA9"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5, Wellesley Road</w:t>
            </w:r>
          </w:p>
          <w:p w14:paraId="6EE5924B"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Shivajinagar, Pune – 411005</w:t>
            </w:r>
          </w:p>
        </w:tc>
        <w:tc>
          <w:tcPr>
            <w:tcW w:w="4541" w:type="dxa"/>
          </w:tcPr>
          <w:p w14:paraId="782A4379" w14:textId="77777777" w:rsidR="003B6ED2" w:rsidRPr="008A2888" w:rsidRDefault="003B6ED2" w:rsidP="009205FF">
            <w:pPr>
              <w:spacing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Company Name of the collaborator</w:t>
            </w:r>
          </w:p>
        </w:tc>
      </w:tr>
      <w:tr w:rsidR="003B6ED2" w:rsidRPr="00C4297E" w14:paraId="101581A9" w14:textId="77777777" w:rsidTr="009817BE">
        <w:trPr>
          <w:trHeight w:val="291"/>
        </w:trPr>
        <w:tc>
          <w:tcPr>
            <w:tcW w:w="4359" w:type="dxa"/>
          </w:tcPr>
          <w:p w14:paraId="1EFFA10A"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lastRenderedPageBreak/>
              <w:t xml:space="preserve">By    </w:t>
            </w:r>
            <w:r w:rsidRPr="008A2888">
              <w:rPr>
                <w:rFonts w:ascii="Times New Roman" w:hAnsi="Times New Roman" w:cs="Times New Roman"/>
                <w:sz w:val="24"/>
                <w:szCs w:val="24"/>
              </w:rPr>
              <w:tab/>
              <w:t>:</w:t>
            </w:r>
          </w:p>
          <w:p w14:paraId="4FD1BDF8"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____________________________</w:t>
            </w:r>
          </w:p>
        </w:tc>
        <w:tc>
          <w:tcPr>
            <w:tcW w:w="4541" w:type="dxa"/>
          </w:tcPr>
          <w:p w14:paraId="3C71BBEB"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By    </w:t>
            </w:r>
            <w:r w:rsidRPr="008A2888">
              <w:rPr>
                <w:rFonts w:ascii="Times New Roman" w:hAnsi="Times New Roman" w:cs="Times New Roman"/>
                <w:sz w:val="24"/>
                <w:szCs w:val="24"/>
              </w:rPr>
              <w:tab/>
              <w:t>:</w:t>
            </w:r>
          </w:p>
          <w:p w14:paraId="724304A1"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_____________________________</w:t>
            </w:r>
          </w:p>
        </w:tc>
      </w:tr>
      <w:tr w:rsidR="003B6ED2" w:rsidRPr="00C4297E" w14:paraId="05354173" w14:textId="77777777" w:rsidTr="003B431D">
        <w:trPr>
          <w:trHeight w:val="148"/>
        </w:trPr>
        <w:tc>
          <w:tcPr>
            <w:tcW w:w="4359" w:type="dxa"/>
          </w:tcPr>
          <w:p w14:paraId="241BFCE6" w14:textId="0E5EF4EC"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Name :    </w:t>
            </w:r>
            <w:r w:rsidRPr="008A2888">
              <w:rPr>
                <w:rFonts w:ascii="Times New Roman" w:hAnsi="Times New Roman" w:cs="Times New Roman"/>
                <w:b/>
                <w:sz w:val="24"/>
                <w:szCs w:val="24"/>
              </w:rPr>
              <w:t xml:space="preserve">Dr </w:t>
            </w:r>
            <w:r w:rsidR="00AB1CC3">
              <w:rPr>
                <w:rFonts w:ascii="Times New Roman" w:hAnsi="Times New Roman" w:cs="Times New Roman"/>
                <w:b/>
                <w:sz w:val="24"/>
                <w:szCs w:val="24"/>
              </w:rPr>
              <w:t>D</w:t>
            </w:r>
            <w:r w:rsidRPr="008A2888">
              <w:rPr>
                <w:rFonts w:ascii="Times New Roman" w:hAnsi="Times New Roman" w:cs="Times New Roman"/>
                <w:b/>
                <w:sz w:val="24"/>
                <w:szCs w:val="24"/>
              </w:rPr>
              <w:t>.</w:t>
            </w:r>
            <w:r w:rsidR="00AB1CC3">
              <w:rPr>
                <w:rFonts w:ascii="Times New Roman" w:hAnsi="Times New Roman" w:cs="Times New Roman"/>
                <w:b/>
                <w:sz w:val="24"/>
                <w:szCs w:val="24"/>
              </w:rPr>
              <w:t xml:space="preserve"> N.</w:t>
            </w:r>
            <w:r w:rsidRPr="008A2888">
              <w:rPr>
                <w:rFonts w:ascii="Times New Roman" w:hAnsi="Times New Roman" w:cs="Times New Roman"/>
                <w:b/>
                <w:sz w:val="24"/>
                <w:szCs w:val="24"/>
              </w:rPr>
              <w:t xml:space="preserve"> Sonawane</w:t>
            </w:r>
          </w:p>
        </w:tc>
        <w:tc>
          <w:tcPr>
            <w:tcW w:w="4541" w:type="dxa"/>
            <w:tcBorders>
              <w:bottom w:val="single" w:sz="4" w:space="0" w:color="auto"/>
            </w:tcBorders>
          </w:tcPr>
          <w:p w14:paraId="60C1C87D"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Name : ……………………</w:t>
            </w:r>
          </w:p>
        </w:tc>
      </w:tr>
      <w:tr w:rsidR="003B6ED2" w:rsidRPr="00C4297E" w14:paraId="3C82F935" w14:textId="77777777" w:rsidTr="003B431D">
        <w:trPr>
          <w:trHeight w:val="145"/>
        </w:trPr>
        <w:tc>
          <w:tcPr>
            <w:tcW w:w="4359" w:type="dxa"/>
            <w:tcBorders>
              <w:bottom w:val="single" w:sz="4" w:space="0" w:color="auto"/>
              <w:right w:val="single" w:sz="4" w:space="0" w:color="auto"/>
            </w:tcBorders>
          </w:tcPr>
          <w:p w14:paraId="671C8AAD"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Title </w:t>
            </w:r>
            <w:r w:rsidRPr="008A2888">
              <w:rPr>
                <w:rFonts w:ascii="Times New Roman" w:hAnsi="Times New Roman" w:cs="Times New Roman"/>
                <w:sz w:val="24"/>
                <w:szCs w:val="24"/>
              </w:rPr>
              <w:tab/>
            </w:r>
            <w:r w:rsidRPr="008A2888">
              <w:rPr>
                <w:rFonts w:ascii="Times New Roman" w:hAnsi="Times New Roman" w:cs="Times New Roman"/>
                <w:b/>
                <w:sz w:val="24"/>
                <w:szCs w:val="24"/>
              </w:rPr>
              <w:t xml:space="preserve">:     Registrar </w:t>
            </w:r>
            <w:r w:rsidRPr="008A2888">
              <w:rPr>
                <w:rFonts w:ascii="Times New Roman" w:hAnsi="Times New Roman" w:cs="Times New Roman"/>
                <w:b/>
                <w:sz w:val="24"/>
                <w:szCs w:val="24"/>
              </w:rPr>
              <w:tab/>
            </w:r>
          </w:p>
        </w:tc>
        <w:tc>
          <w:tcPr>
            <w:tcW w:w="4541" w:type="dxa"/>
            <w:tcBorders>
              <w:top w:val="single" w:sz="4" w:space="0" w:color="auto"/>
              <w:left w:val="single" w:sz="4" w:space="0" w:color="auto"/>
              <w:bottom w:val="single" w:sz="4" w:space="0" w:color="auto"/>
              <w:right w:val="single" w:sz="4" w:space="0" w:color="auto"/>
            </w:tcBorders>
          </w:tcPr>
          <w:p w14:paraId="4D010E00"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Title </w:t>
            </w:r>
            <w:r w:rsidRPr="008A2888">
              <w:rPr>
                <w:rFonts w:ascii="Times New Roman" w:hAnsi="Times New Roman" w:cs="Times New Roman"/>
                <w:sz w:val="24"/>
                <w:szCs w:val="24"/>
              </w:rPr>
              <w:tab/>
              <w:t>: ……………………..</w:t>
            </w:r>
          </w:p>
        </w:tc>
      </w:tr>
      <w:tr w:rsidR="003B6ED2" w:rsidRPr="00C4297E" w14:paraId="2E940C26" w14:textId="77777777" w:rsidTr="003B431D">
        <w:trPr>
          <w:trHeight w:val="148"/>
        </w:trPr>
        <w:tc>
          <w:tcPr>
            <w:tcW w:w="4359" w:type="dxa"/>
            <w:tcBorders>
              <w:top w:val="single" w:sz="4" w:space="0" w:color="auto"/>
              <w:left w:val="single" w:sz="4" w:space="0" w:color="auto"/>
              <w:bottom w:val="single" w:sz="4" w:space="0" w:color="auto"/>
              <w:right w:val="single" w:sz="4" w:space="0" w:color="auto"/>
            </w:tcBorders>
          </w:tcPr>
          <w:p w14:paraId="079F2C9E" w14:textId="77777777" w:rsidR="003B6ED2" w:rsidRPr="008A2888" w:rsidRDefault="003B6ED2" w:rsidP="009205FF">
            <w:pPr>
              <w:spacing w:line="360" w:lineRule="auto"/>
              <w:jc w:val="both"/>
              <w:rPr>
                <w:rFonts w:ascii="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14:paraId="007F4C05" w14:textId="77777777" w:rsidR="003B6ED2" w:rsidRPr="008A2888" w:rsidRDefault="003B6ED2" w:rsidP="009205FF">
            <w:pPr>
              <w:spacing w:line="360" w:lineRule="auto"/>
              <w:jc w:val="both"/>
              <w:rPr>
                <w:rFonts w:ascii="Times New Roman" w:hAnsi="Times New Roman" w:cs="Times New Roman"/>
                <w:sz w:val="24"/>
                <w:szCs w:val="24"/>
              </w:rPr>
            </w:pPr>
          </w:p>
        </w:tc>
      </w:tr>
      <w:tr w:rsidR="003B6ED2" w:rsidRPr="00C4297E" w14:paraId="010933B4" w14:textId="77777777" w:rsidTr="003B431D">
        <w:trPr>
          <w:trHeight w:val="145"/>
        </w:trPr>
        <w:tc>
          <w:tcPr>
            <w:tcW w:w="4359" w:type="dxa"/>
            <w:tcBorders>
              <w:top w:val="single" w:sz="4" w:space="0" w:color="auto"/>
              <w:left w:val="single" w:sz="4" w:space="0" w:color="auto"/>
              <w:bottom w:val="single" w:sz="4" w:space="0" w:color="auto"/>
              <w:right w:val="single" w:sz="4" w:space="0" w:color="auto"/>
            </w:tcBorders>
          </w:tcPr>
          <w:p w14:paraId="00A2C75B" w14:textId="77777777" w:rsidR="003B6ED2" w:rsidRPr="008A2888" w:rsidRDefault="003B6ED2" w:rsidP="009205FF">
            <w:pPr>
              <w:spacing w:line="360" w:lineRule="auto"/>
              <w:jc w:val="both"/>
              <w:rPr>
                <w:rFonts w:ascii="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14:paraId="7FC699DA" w14:textId="77777777" w:rsidR="003B6ED2" w:rsidRPr="008A2888" w:rsidRDefault="003B6ED2" w:rsidP="009205FF">
            <w:pPr>
              <w:spacing w:line="360" w:lineRule="auto"/>
              <w:jc w:val="both"/>
              <w:rPr>
                <w:rFonts w:ascii="Times New Roman" w:hAnsi="Times New Roman" w:cs="Times New Roman"/>
                <w:sz w:val="24"/>
                <w:szCs w:val="24"/>
              </w:rPr>
            </w:pPr>
          </w:p>
        </w:tc>
      </w:tr>
      <w:tr w:rsidR="003B6ED2" w:rsidRPr="00C4297E" w14:paraId="671F1CC0" w14:textId="77777777" w:rsidTr="003B431D">
        <w:trPr>
          <w:trHeight w:val="737"/>
        </w:trPr>
        <w:tc>
          <w:tcPr>
            <w:tcW w:w="4359" w:type="dxa"/>
            <w:tcBorders>
              <w:top w:val="single" w:sz="4" w:space="0" w:color="auto"/>
              <w:left w:val="single" w:sz="4" w:space="0" w:color="auto"/>
              <w:bottom w:val="single" w:sz="4" w:space="0" w:color="auto"/>
              <w:right w:val="single" w:sz="4" w:space="0" w:color="auto"/>
            </w:tcBorders>
          </w:tcPr>
          <w:p w14:paraId="59112C13"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Witness </w:t>
            </w:r>
          </w:p>
          <w:p w14:paraId="02D4AAC7" w14:textId="77777777" w:rsidR="003B6ED2" w:rsidRPr="008A2888" w:rsidRDefault="003B6ED2" w:rsidP="009205FF">
            <w:pPr>
              <w:spacing w:line="360" w:lineRule="auto"/>
              <w:jc w:val="both"/>
              <w:rPr>
                <w:rFonts w:ascii="Times New Roman" w:hAnsi="Times New Roman" w:cs="Times New Roman"/>
                <w:sz w:val="24"/>
                <w:szCs w:val="24"/>
              </w:rPr>
            </w:pPr>
          </w:p>
          <w:p w14:paraId="33A83304" w14:textId="7F56CE42"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1. Director (</w:t>
            </w:r>
            <w:r w:rsidR="00DF7B32" w:rsidRPr="008A2888">
              <w:rPr>
                <w:rFonts w:ascii="Times New Roman" w:hAnsi="Times New Roman" w:cs="Times New Roman"/>
                <w:sz w:val="24"/>
                <w:szCs w:val="24"/>
              </w:rPr>
              <w:t>RIIL</w:t>
            </w:r>
            <w:r w:rsidRPr="008A2888">
              <w:rPr>
                <w:rFonts w:ascii="Times New Roman" w:hAnsi="Times New Roman" w:cs="Times New Roman"/>
                <w:sz w:val="24"/>
                <w:szCs w:val="24"/>
              </w:rPr>
              <w:t>)</w:t>
            </w:r>
          </w:p>
        </w:tc>
        <w:tc>
          <w:tcPr>
            <w:tcW w:w="4541" w:type="dxa"/>
            <w:tcBorders>
              <w:top w:val="single" w:sz="4" w:space="0" w:color="auto"/>
              <w:left w:val="single" w:sz="4" w:space="0" w:color="auto"/>
              <w:bottom w:val="single" w:sz="4" w:space="0" w:color="auto"/>
              <w:right w:val="single" w:sz="4" w:space="0" w:color="auto"/>
            </w:tcBorders>
          </w:tcPr>
          <w:p w14:paraId="56B9E610"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Witness </w:t>
            </w:r>
          </w:p>
          <w:p w14:paraId="34BBDAD7" w14:textId="77777777" w:rsidR="003B6ED2" w:rsidRPr="008A2888" w:rsidRDefault="003B6ED2" w:rsidP="009205FF">
            <w:pPr>
              <w:spacing w:line="360" w:lineRule="auto"/>
              <w:jc w:val="both"/>
              <w:rPr>
                <w:rFonts w:ascii="Times New Roman" w:hAnsi="Times New Roman" w:cs="Times New Roman"/>
                <w:sz w:val="24"/>
                <w:szCs w:val="24"/>
              </w:rPr>
            </w:pPr>
          </w:p>
          <w:p w14:paraId="11B45FEB" w14:textId="77777777" w:rsidR="003B6ED2" w:rsidRPr="008A2888" w:rsidRDefault="0073159E" w:rsidP="0073159E">
            <w:pPr>
              <w:pStyle w:val="ListParagraph"/>
              <w:numPr>
                <w:ilvl w:val="0"/>
                <w:numId w:val="14"/>
              </w:num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Company representative </w:t>
            </w:r>
          </w:p>
          <w:p w14:paraId="0BC7DBDA" w14:textId="77777777" w:rsidR="009817BE" w:rsidRPr="008A2888" w:rsidRDefault="009817BE" w:rsidP="009817BE">
            <w:pPr>
              <w:pStyle w:val="ListParagraph"/>
              <w:spacing w:line="360" w:lineRule="auto"/>
              <w:ind w:left="500"/>
              <w:jc w:val="both"/>
              <w:rPr>
                <w:rFonts w:ascii="Times New Roman" w:hAnsi="Times New Roman" w:cs="Times New Roman"/>
                <w:sz w:val="24"/>
                <w:szCs w:val="24"/>
              </w:rPr>
            </w:pPr>
          </w:p>
          <w:p w14:paraId="25C73A95" w14:textId="760AFE22" w:rsidR="009817BE" w:rsidRPr="008A2888" w:rsidRDefault="009817BE" w:rsidP="009817BE">
            <w:pPr>
              <w:pStyle w:val="ListParagraph"/>
              <w:spacing w:line="360" w:lineRule="auto"/>
              <w:ind w:left="500"/>
              <w:jc w:val="both"/>
              <w:rPr>
                <w:rFonts w:ascii="Times New Roman" w:hAnsi="Times New Roman" w:cs="Times New Roman"/>
                <w:sz w:val="24"/>
                <w:szCs w:val="24"/>
              </w:rPr>
            </w:pPr>
          </w:p>
        </w:tc>
      </w:tr>
      <w:tr w:rsidR="003B6ED2" w:rsidRPr="00C4297E" w14:paraId="0F0FFC26" w14:textId="77777777" w:rsidTr="003B431D">
        <w:trPr>
          <w:trHeight w:val="145"/>
        </w:trPr>
        <w:tc>
          <w:tcPr>
            <w:tcW w:w="4359" w:type="dxa"/>
            <w:tcBorders>
              <w:top w:val="single" w:sz="4" w:space="0" w:color="auto"/>
              <w:left w:val="single" w:sz="4" w:space="0" w:color="auto"/>
              <w:bottom w:val="single" w:sz="4" w:space="0" w:color="auto"/>
              <w:right w:val="single" w:sz="4" w:space="0" w:color="auto"/>
            </w:tcBorders>
          </w:tcPr>
          <w:p w14:paraId="2F9EDB8D" w14:textId="77777777" w:rsidR="003B6ED2" w:rsidRPr="008A2888" w:rsidRDefault="003B6ED2"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2. Concerned Faculty / HoD</w:t>
            </w:r>
          </w:p>
        </w:tc>
        <w:tc>
          <w:tcPr>
            <w:tcW w:w="4541" w:type="dxa"/>
            <w:tcBorders>
              <w:top w:val="single" w:sz="4" w:space="0" w:color="auto"/>
              <w:left w:val="single" w:sz="4" w:space="0" w:color="auto"/>
              <w:bottom w:val="single" w:sz="4" w:space="0" w:color="auto"/>
              <w:right w:val="single" w:sz="4" w:space="0" w:color="auto"/>
            </w:tcBorders>
          </w:tcPr>
          <w:p w14:paraId="5A1A6F48" w14:textId="77777777" w:rsidR="003B6ED2" w:rsidRPr="008A2888" w:rsidRDefault="0073159E" w:rsidP="009205FF">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 xml:space="preserve">  2. Company representative</w:t>
            </w:r>
          </w:p>
          <w:p w14:paraId="361B9474" w14:textId="77777777" w:rsidR="009817BE" w:rsidRPr="008A2888" w:rsidRDefault="009817BE" w:rsidP="009205FF">
            <w:pPr>
              <w:spacing w:line="360" w:lineRule="auto"/>
              <w:jc w:val="both"/>
              <w:rPr>
                <w:rFonts w:ascii="Times New Roman" w:hAnsi="Times New Roman" w:cs="Times New Roman"/>
                <w:sz w:val="24"/>
                <w:szCs w:val="24"/>
              </w:rPr>
            </w:pPr>
          </w:p>
          <w:p w14:paraId="7C5975FA" w14:textId="018815F6" w:rsidR="009817BE" w:rsidRPr="008A2888" w:rsidRDefault="009817BE" w:rsidP="009817BE">
            <w:pPr>
              <w:spacing w:line="360" w:lineRule="auto"/>
              <w:rPr>
                <w:rFonts w:ascii="Times New Roman" w:hAnsi="Times New Roman" w:cs="Times New Roman"/>
                <w:sz w:val="24"/>
                <w:szCs w:val="24"/>
              </w:rPr>
            </w:pPr>
          </w:p>
        </w:tc>
      </w:tr>
      <w:tr w:rsidR="003B431D" w:rsidRPr="00C4297E" w14:paraId="15C2D9E4" w14:textId="77777777" w:rsidTr="00C525EB">
        <w:trPr>
          <w:trHeight w:val="145"/>
        </w:trPr>
        <w:tc>
          <w:tcPr>
            <w:tcW w:w="8900" w:type="dxa"/>
            <w:gridSpan w:val="2"/>
            <w:tcBorders>
              <w:top w:val="single" w:sz="4" w:space="0" w:color="auto"/>
              <w:left w:val="single" w:sz="4" w:space="0" w:color="auto"/>
              <w:bottom w:val="single" w:sz="4" w:space="0" w:color="auto"/>
              <w:right w:val="single" w:sz="4" w:space="0" w:color="auto"/>
            </w:tcBorders>
          </w:tcPr>
          <w:p w14:paraId="01B4B651" w14:textId="77777777" w:rsidR="003B431D" w:rsidRPr="00517054" w:rsidRDefault="003B431D" w:rsidP="003B431D">
            <w:pPr>
              <w:spacing w:line="360" w:lineRule="auto"/>
              <w:jc w:val="both"/>
              <w:rPr>
                <w:rFonts w:ascii="Times New Roman" w:hAnsi="Times New Roman" w:cs="Times New Roman"/>
                <w:b/>
                <w:bCs/>
                <w:sz w:val="24"/>
                <w:szCs w:val="24"/>
              </w:rPr>
            </w:pPr>
            <w:r w:rsidRPr="00517054">
              <w:rPr>
                <w:rFonts w:ascii="Times New Roman" w:hAnsi="Times New Roman" w:cs="Times New Roman"/>
                <w:b/>
                <w:bCs/>
                <w:sz w:val="24"/>
                <w:szCs w:val="24"/>
              </w:rPr>
              <w:t xml:space="preserve">For communication </w:t>
            </w:r>
          </w:p>
          <w:p w14:paraId="0CC2F129" w14:textId="77777777" w:rsidR="003B431D" w:rsidRPr="008A2888" w:rsidRDefault="003B431D" w:rsidP="003B431D">
            <w:pPr>
              <w:spacing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 xml:space="preserve">For COEP Tech </w:t>
            </w:r>
          </w:p>
          <w:p w14:paraId="2DAA5A0F" w14:textId="77777777" w:rsidR="003B431D" w:rsidRPr="008A2888" w:rsidRDefault="003B431D" w:rsidP="003B431D">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Write here name , email  and mobile no</w:t>
            </w:r>
          </w:p>
          <w:p w14:paraId="7B4DC9B4" w14:textId="77777777" w:rsidR="003B431D" w:rsidRPr="008A2888" w:rsidRDefault="003B431D" w:rsidP="003B431D">
            <w:pPr>
              <w:spacing w:line="360" w:lineRule="auto"/>
              <w:jc w:val="both"/>
              <w:rPr>
                <w:rFonts w:ascii="Times New Roman" w:hAnsi="Times New Roman" w:cs="Times New Roman"/>
                <w:b/>
                <w:bCs/>
                <w:sz w:val="24"/>
                <w:szCs w:val="24"/>
              </w:rPr>
            </w:pPr>
            <w:r w:rsidRPr="008A2888">
              <w:rPr>
                <w:rFonts w:ascii="Times New Roman" w:hAnsi="Times New Roman" w:cs="Times New Roman"/>
                <w:b/>
                <w:bCs/>
                <w:sz w:val="24"/>
                <w:szCs w:val="24"/>
              </w:rPr>
              <w:t xml:space="preserve">For Sponsor </w:t>
            </w:r>
          </w:p>
          <w:p w14:paraId="1F90EC38" w14:textId="723FEE4B" w:rsidR="003B431D" w:rsidRPr="008A2888" w:rsidRDefault="003B431D" w:rsidP="003B431D">
            <w:pPr>
              <w:spacing w:line="360" w:lineRule="auto"/>
              <w:jc w:val="both"/>
              <w:rPr>
                <w:rFonts w:ascii="Times New Roman" w:hAnsi="Times New Roman" w:cs="Times New Roman"/>
                <w:sz w:val="24"/>
                <w:szCs w:val="24"/>
              </w:rPr>
            </w:pPr>
            <w:r w:rsidRPr="008A2888">
              <w:rPr>
                <w:rFonts w:ascii="Times New Roman" w:hAnsi="Times New Roman" w:cs="Times New Roman"/>
                <w:sz w:val="24"/>
                <w:szCs w:val="24"/>
              </w:rPr>
              <w:t>Write here name , email  and mobile no</w:t>
            </w:r>
          </w:p>
        </w:tc>
      </w:tr>
      <w:tr w:rsidR="003B431D" w:rsidRPr="00C4297E" w14:paraId="3B28EDC1" w14:textId="77777777" w:rsidTr="00F032E7">
        <w:trPr>
          <w:trHeight w:val="148"/>
        </w:trPr>
        <w:tc>
          <w:tcPr>
            <w:tcW w:w="8900" w:type="dxa"/>
            <w:gridSpan w:val="2"/>
          </w:tcPr>
          <w:p w14:paraId="04F29473" w14:textId="77777777" w:rsidR="003B431D" w:rsidRDefault="003B431D" w:rsidP="003B431D">
            <w:pPr>
              <w:spacing w:line="360" w:lineRule="auto"/>
              <w:jc w:val="both"/>
              <w:rPr>
                <w:rFonts w:ascii="Times New Roman" w:hAnsi="Times New Roman" w:cs="Times New Roman"/>
                <w:sz w:val="28"/>
                <w:szCs w:val="28"/>
              </w:rPr>
            </w:pPr>
          </w:p>
          <w:p w14:paraId="4B3C0C84" w14:textId="77777777" w:rsidR="008A2888" w:rsidRDefault="008A2888" w:rsidP="003B431D">
            <w:pPr>
              <w:spacing w:line="360" w:lineRule="auto"/>
              <w:jc w:val="both"/>
              <w:rPr>
                <w:rFonts w:ascii="Times New Roman" w:hAnsi="Times New Roman" w:cs="Times New Roman"/>
                <w:sz w:val="28"/>
                <w:szCs w:val="28"/>
              </w:rPr>
            </w:pPr>
          </w:p>
          <w:p w14:paraId="10662F15" w14:textId="5A403F02" w:rsidR="008A2888" w:rsidRPr="00C4297E" w:rsidRDefault="008A2888" w:rsidP="003B431D">
            <w:pPr>
              <w:spacing w:line="360" w:lineRule="auto"/>
              <w:jc w:val="both"/>
              <w:rPr>
                <w:rFonts w:ascii="Times New Roman" w:hAnsi="Times New Roman" w:cs="Times New Roman"/>
                <w:sz w:val="28"/>
                <w:szCs w:val="28"/>
              </w:rPr>
            </w:pPr>
          </w:p>
        </w:tc>
      </w:tr>
    </w:tbl>
    <w:p w14:paraId="53FB690C" w14:textId="77777777" w:rsidR="003B6ED2" w:rsidRPr="00C4297E" w:rsidRDefault="003B6ED2" w:rsidP="003B6ED2">
      <w:pPr>
        <w:spacing w:line="360" w:lineRule="auto"/>
        <w:jc w:val="both"/>
        <w:rPr>
          <w:rFonts w:ascii="Times New Roman" w:hAnsi="Times New Roman" w:cs="Times New Roman"/>
          <w:sz w:val="28"/>
          <w:szCs w:val="28"/>
        </w:rPr>
      </w:pPr>
    </w:p>
    <w:p w14:paraId="34805D9C" w14:textId="635AF3E6" w:rsidR="003B6ED2" w:rsidRPr="008A2888" w:rsidRDefault="003B6ED2" w:rsidP="009817BE">
      <w:pPr>
        <w:spacing w:line="360" w:lineRule="auto"/>
        <w:jc w:val="center"/>
        <w:rPr>
          <w:rFonts w:ascii="Times New Roman" w:hAnsi="Times New Roman" w:cs="Times New Roman"/>
          <w:b/>
          <w:sz w:val="28"/>
          <w:szCs w:val="28"/>
          <w:u w:val="single"/>
        </w:rPr>
      </w:pPr>
      <w:bookmarkStart w:id="0" w:name="bookmark=kix.au3aa5enhqdm" w:colFirst="0" w:colLast="0"/>
      <w:bookmarkEnd w:id="0"/>
      <w:r w:rsidRPr="008A2888">
        <w:rPr>
          <w:rFonts w:ascii="Times New Roman" w:hAnsi="Times New Roman" w:cs="Times New Roman"/>
          <w:b/>
          <w:sz w:val="28"/>
          <w:szCs w:val="28"/>
          <w:u w:val="single"/>
        </w:rPr>
        <w:lastRenderedPageBreak/>
        <w:t>ANNEXURE</w:t>
      </w:r>
    </w:p>
    <w:p w14:paraId="4C417440" w14:textId="77777777" w:rsidR="003B6ED2" w:rsidRPr="00C4297E" w:rsidRDefault="003B6ED2" w:rsidP="003B6ED2">
      <w:pPr>
        <w:spacing w:line="360" w:lineRule="auto"/>
        <w:jc w:val="both"/>
        <w:rPr>
          <w:rFonts w:ascii="Times New Roman" w:hAnsi="Times New Roman" w:cs="Times New Roman"/>
          <w:b/>
          <w:bCs/>
          <w:sz w:val="28"/>
          <w:szCs w:val="28"/>
        </w:rPr>
      </w:pPr>
      <w:r w:rsidRPr="00C4297E">
        <w:rPr>
          <w:rFonts w:ascii="Times New Roman" w:hAnsi="Times New Roman" w:cs="Times New Roman"/>
          <w:b/>
          <w:bCs/>
          <w:sz w:val="28"/>
          <w:szCs w:val="28"/>
        </w:rPr>
        <w:t>Proposed Work plan</w:t>
      </w:r>
    </w:p>
    <w:tbl>
      <w:tblPr>
        <w:tblStyle w:val="TableGrid"/>
        <w:tblW w:w="10349" w:type="dxa"/>
        <w:tblInd w:w="-998" w:type="dxa"/>
        <w:tblLook w:val="04A0" w:firstRow="1" w:lastRow="0" w:firstColumn="1" w:lastColumn="0" w:noHBand="0" w:noVBand="1"/>
      </w:tblPr>
      <w:tblGrid>
        <w:gridCol w:w="851"/>
        <w:gridCol w:w="4820"/>
        <w:gridCol w:w="1559"/>
        <w:gridCol w:w="1560"/>
        <w:gridCol w:w="1559"/>
      </w:tblGrid>
      <w:tr w:rsidR="003B6ED2" w:rsidRPr="008A2888" w14:paraId="5CBCC2A8" w14:textId="77777777" w:rsidTr="009205FF">
        <w:tc>
          <w:tcPr>
            <w:tcW w:w="851" w:type="dxa"/>
          </w:tcPr>
          <w:p w14:paraId="06158A74" w14:textId="77777777" w:rsidR="003B6ED2" w:rsidRPr="008A2888" w:rsidRDefault="003B6ED2" w:rsidP="009205FF">
            <w:pPr>
              <w:spacing w:line="360" w:lineRule="auto"/>
              <w:jc w:val="both"/>
              <w:rPr>
                <w:b/>
                <w:bCs/>
                <w:sz w:val="24"/>
                <w:szCs w:val="24"/>
              </w:rPr>
            </w:pPr>
            <w:r w:rsidRPr="008A2888">
              <w:rPr>
                <w:b/>
                <w:bCs/>
                <w:sz w:val="24"/>
                <w:szCs w:val="24"/>
              </w:rPr>
              <w:t>Sr No</w:t>
            </w:r>
          </w:p>
        </w:tc>
        <w:tc>
          <w:tcPr>
            <w:tcW w:w="4820" w:type="dxa"/>
          </w:tcPr>
          <w:p w14:paraId="036D3765" w14:textId="77777777" w:rsidR="003B6ED2" w:rsidRPr="008A2888" w:rsidRDefault="003B6ED2" w:rsidP="009205FF">
            <w:pPr>
              <w:spacing w:line="360" w:lineRule="auto"/>
              <w:jc w:val="both"/>
              <w:rPr>
                <w:b/>
                <w:bCs/>
                <w:sz w:val="24"/>
                <w:szCs w:val="24"/>
              </w:rPr>
            </w:pPr>
            <w:r w:rsidRPr="008A2888">
              <w:rPr>
                <w:b/>
                <w:bCs/>
                <w:sz w:val="24"/>
                <w:szCs w:val="24"/>
              </w:rPr>
              <w:t>Scope of MoU</w:t>
            </w:r>
          </w:p>
        </w:tc>
        <w:tc>
          <w:tcPr>
            <w:tcW w:w="1559" w:type="dxa"/>
          </w:tcPr>
          <w:p w14:paraId="0FF2DA76" w14:textId="77777777" w:rsidR="003B6ED2" w:rsidRPr="008A2888" w:rsidRDefault="003B6ED2" w:rsidP="009205FF">
            <w:pPr>
              <w:spacing w:line="360" w:lineRule="auto"/>
              <w:jc w:val="both"/>
              <w:rPr>
                <w:b/>
                <w:bCs/>
                <w:sz w:val="24"/>
                <w:szCs w:val="24"/>
              </w:rPr>
            </w:pPr>
            <w:r w:rsidRPr="008A2888">
              <w:rPr>
                <w:b/>
                <w:bCs/>
                <w:sz w:val="24"/>
                <w:szCs w:val="24"/>
              </w:rPr>
              <w:t xml:space="preserve">1 </w:t>
            </w:r>
            <w:r w:rsidRPr="008A2888">
              <w:rPr>
                <w:b/>
                <w:bCs/>
                <w:sz w:val="24"/>
                <w:szCs w:val="24"/>
                <w:vertAlign w:val="superscript"/>
              </w:rPr>
              <w:t xml:space="preserve">st </w:t>
            </w:r>
            <w:r w:rsidRPr="008A2888">
              <w:rPr>
                <w:b/>
                <w:bCs/>
                <w:sz w:val="24"/>
                <w:szCs w:val="24"/>
              </w:rPr>
              <w:t>year</w:t>
            </w:r>
          </w:p>
        </w:tc>
        <w:tc>
          <w:tcPr>
            <w:tcW w:w="1560" w:type="dxa"/>
          </w:tcPr>
          <w:p w14:paraId="72B3A041" w14:textId="77777777" w:rsidR="003B6ED2" w:rsidRPr="008A2888" w:rsidRDefault="003B6ED2" w:rsidP="009205FF">
            <w:pPr>
              <w:spacing w:line="360" w:lineRule="auto"/>
              <w:jc w:val="both"/>
              <w:rPr>
                <w:b/>
                <w:bCs/>
                <w:sz w:val="24"/>
                <w:szCs w:val="24"/>
              </w:rPr>
            </w:pPr>
            <w:r w:rsidRPr="008A2888">
              <w:rPr>
                <w:b/>
                <w:bCs/>
                <w:sz w:val="24"/>
                <w:szCs w:val="24"/>
              </w:rPr>
              <w:t xml:space="preserve">2 </w:t>
            </w:r>
            <w:r w:rsidRPr="008A2888">
              <w:rPr>
                <w:b/>
                <w:bCs/>
                <w:sz w:val="24"/>
                <w:szCs w:val="24"/>
                <w:vertAlign w:val="superscript"/>
              </w:rPr>
              <w:t>nd</w:t>
            </w:r>
            <w:r w:rsidRPr="008A2888">
              <w:rPr>
                <w:b/>
                <w:bCs/>
                <w:sz w:val="24"/>
                <w:szCs w:val="24"/>
              </w:rPr>
              <w:t xml:space="preserve"> year</w:t>
            </w:r>
          </w:p>
        </w:tc>
        <w:tc>
          <w:tcPr>
            <w:tcW w:w="1559" w:type="dxa"/>
          </w:tcPr>
          <w:p w14:paraId="7017D113" w14:textId="77777777" w:rsidR="003B6ED2" w:rsidRPr="008A2888" w:rsidRDefault="003B6ED2" w:rsidP="009205FF">
            <w:pPr>
              <w:spacing w:line="360" w:lineRule="auto"/>
              <w:jc w:val="both"/>
              <w:rPr>
                <w:b/>
                <w:bCs/>
                <w:sz w:val="24"/>
                <w:szCs w:val="24"/>
              </w:rPr>
            </w:pPr>
            <w:r w:rsidRPr="008A2888">
              <w:rPr>
                <w:b/>
                <w:bCs/>
                <w:sz w:val="24"/>
                <w:szCs w:val="24"/>
              </w:rPr>
              <w:t xml:space="preserve">3 </w:t>
            </w:r>
            <w:r w:rsidRPr="008A2888">
              <w:rPr>
                <w:b/>
                <w:bCs/>
                <w:sz w:val="24"/>
                <w:szCs w:val="24"/>
                <w:vertAlign w:val="superscript"/>
              </w:rPr>
              <w:t>rd</w:t>
            </w:r>
            <w:r w:rsidRPr="008A2888">
              <w:rPr>
                <w:b/>
                <w:bCs/>
                <w:sz w:val="24"/>
                <w:szCs w:val="24"/>
              </w:rPr>
              <w:t xml:space="preserve"> year</w:t>
            </w:r>
          </w:p>
        </w:tc>
      </w:tr>
      <w:tr w:rsidR="003B6ED2" w:rsidRPr="008A2888" w14:paraId="15555030" w14:textId="77777777" w:rsidTr="009205FF">
        <w:tc>
          <w:tcPr>
            <w:tcW w:w="851" w:type="dxa"/>
          </w:tcPr>
          <w:p w14:paraId="50849181" w14:textId="77777777" w:rsidR="003B6ED2" w:rsidRPr="008A2888" w:rsidRDefault="003B6ED2" w:rsidP="009205FF">
            <w:pPr>
              <w:spacing w:line="360" w:lineRule="auto"/>
              <w:jc w:val="both"/>
              <w:rPr>
                <w:sz w:val="24"/>
                <w:szCs w:val="24"/>
              </w:rPr>
            </w:pPr>
            <w:r w:rsidRPr="008A2888">
              <w:rPr>
                <w:sz w:val="24"/>
                <w:szCs w:val="24"/>
              </w:rPr>
              <w:t xml:space="preserve">1 </w:t>
            </w:r>
          </w:p>
        </w:tc>
        <w:tc>
          <w:tcPr>
            <w:tcW w:w="4820" w:type="dxa"/>
          </w:tcPr>
          <w:p w14:paraId="08CEDFFA" w14:textId="638B77BE" w:rsidR="003B6ED2" w:rsidRPr="008A2888" w:rsidRDefault="003B6ED2" w:rsidP="009205FF">
            <w:pPr>
              <w:spacing w:line="360" w:lineRule="auto"/>
              <w:jc w:val="both"/>
              <w:rPr>
                <w:b/>
                <w:bCs/>
                <w:sz w:val="24"/>
                <w:szCs w:val="24"/>
              </w:rPr>
            </w:pPr>
            <w:r w:rsidRPr="008A2888">
              <w:rPr>
                <w:b/>
                <w:bCs/>
                <w:sz w:val="24"/>
                <w:szCs w:val="24"/>
              </w:rPr>
              <w:t xml:space="preserve">Sponsored Project </w:t>
            </w:r>
          </w:p>
          <w:p w14:paraId="037332B2" w14:textId="77777777" w:rsidR="003B6ED2" w:rsidRPr="008A2888" w:rsidRDefault="003B6ED2" w:rsidP="009205FF">
            <w:pPr>
              <w:spacing w:line="360" w:lineRule="auto"/>
              <w:jc w:val="both"/>
              <w:rPr>
                <w:sz w:val="24"/>
                <w:szCs w:val="24"/>
              </w:rPr>
            </w:pPr>
            <w:r w:rsidRPr="008A2888">
              <w:rPr>
                <w:sz w:val="24"/>
                <w:szCs w:val="24"/>
              </w:rPr>
              <w:t>(Mention title of the sponsored project, faculty, total cost of the project considering all relevant rules and regulations of COEP Tech applicable in sponsored / consultancy project such as university overhead expenses; stipend to student, etc).  Indicate cost of the project per year.</w:t>
            </w:r>
          </w:p>
        </w:tc>
        <w:tc>
          <w:tcPr>
            <w:tcW w:w="1559" w:type="dxa"/>
          </w:tcPr>
          <w:p w14:paraId="756C84F8" w14:textId="77777777" w:rsidR="003B6ED2" w:rsidRPr="008A2888" w:rsidRDefault="003B6ED2" w:rsidP="009205FF">
            <w:pPr>
              <w:spacing w:line="360" w:lineRule="auto"/>
              <w:jc w:val="both"/>
              <w:rPr>
                <w:sz w:val="24"/>
                <w:szCs w:val="24"/>
              </w:rPr>
            </w:pPr>
          </w:p>
        </w:tc>
        <w:tc>
          <w:tcPr>
            <w:tcW w:w="1560" w:type="dxa"/>
          </w:tcPr>
          <w:p w14:paraId="5F3601AC" w14:textId="77777777" w:rsidR="003B6ED2" w:rsidRPr="008A2888" w:rsidRDefault="003B6ED2" w:rsidP="009205FF">
            <w:pPr>
              <w:spacing w:line="360" w:lineRule="auto"/>
              <w:jc w:val="both"/>
              <w:rPr>
                <w:sz w:val="24"/>
                <w:szCs w:val="24"/>
              </w:rPr>
            </w:pPr>
          </w:p>
        </w:tc>
        <w:tc>
          <w:tcPr>
            <w:tcW w:w="1559" w:type="dxa"/>
          </w:tcPr>
          <w:p w14:paraId="35EB0CC2" w14:textId="77777777" w:rsidR="003B6ED2" w:rsidRPr="008A2888" w:rsidRDefault="003B6ED2" w:rsidP="009205FF">
            <w:pPr>
              <w:spacing w:line="360" w:lineRule="auto"/>
              <w:jc w:val="both"/>
              <w:rPr>
                <w:sz w:val="24"/>
                <w:szCs w:val="24"/>
              </w:rPr>
            </w:pPr>
          </w:p>
        </w:tc>
      </w:tr>
      <w:tr w:rsidR="0040182A" w:rsidRPr="008A2888" w14:paraId="5024D1A1" w14:textId="77777777" w:rsidTr="009205FF">
        <w:tc>
          <w:tcPr>
            <w:tcW w:w="851" w:type="dxa"/>
          </w:tcPr>
          <w:p w14:paraId="04C5F54E" w14:textId="5BFB0B09" w:rsidR="0040182A" w:rsidRPr="008A2888" w:rsidRDefault="0040182A" w:rsidP="009205FF">
            <w:pPr>
              <w:spacing w:line="360" w:lineRule="auto"/>
              <w:jc w:val="both"/>
              <w:rPr>
                <w:sz w:val="24"/>
                <w:szCs w:val="24"/>
              </w:rPr>
            </w:pPr>
            <w:r w:rsidRPr="008A2888">
              <w:rPr>
                <w:sz w:val="24"/>
                <w:szCs w:val="24"/>
              </w:rPr>
              <w:t>2</w:t>
            </w:r>
          </w:p>
        </w:tc>
        <w:tc>
          <w:tcPr>
            <w:tcW w:w="4820" w:type="dxa"/>
          </w:tcPr>
          <w:p w14:paraId="39605228" w14:textId="04E31B83" w:rsidR="0040182A" w:rsidRPr="008A2888" w:rsidRDefault="0040182A" w:rsidP="009205FF">
            <w:pPr>
              <w:spacing w:line="360" w:lineRule="auto"/>
              <w:jc w:val="both"/>
              <w:rPr>
                <w:b/>
                <w:bCs/>
                <w:sz w:val="24"/>
                <w:szCs w:val="24"/>
              </w:rPr>
            </w:pPr>
            <w:r w:rsidRPr="008A2888">
              <w:rPr>
                <w:b/>
                <w:bCs/>
                <w:sz w:val="24"/>
                <w:szCs w:val="24"/>
              </w:rPr>
              <w:t xml:space="preserve"> Consultancy Project</w:t>
            </w:r>
          </w:p>
        </w:tc>
        <w:tc>
          <w:tcPr>
            <w:tcW w:w="1559" w:type="dxa"/>
          </w:tcPr>
          <w:p w14:paraId="3F3C9170" w14:textId="77777777" w:rsidR="0040182A" w:rsidRPr="008A2888" w:rsidRDefault="0040182A" w:rsidP="009205FF">
            <w:pPr>
              <w:spacing w:line="360" w:lineRule="auto"/>
              <w:jc w:val="both"/>
              <w:rPr>
                <w:sz w:val="24"/>
                <w:szCs w:val="24"/>
              </w:rPr>
            </w:pPr>
          </w:p>
        </w:tc>
        <w:tc>
          <w:tcPr>
            <w:tcW w:w="1560" w:type="dxa"/>
          </w:tcPr>
          <w:p w14:paraId="11A4456A" w14:textId="77777777" w:rsidR="0040182A" w:rsidRPr="008A2888" w:rsidRDefault="0040182A" w:rsidP="009205FF">
            <w:pPr>
              <w:spacing w:line="360" w:lineRule="auto"/>
              <w:jc w:val="both"/>
              <w:rPr>
                <w:sz w:val="24"/>
                <w:szCs w:val="24"/>
              </w:rPr>
            </w:pPr>
          </w:p>
        </w:tc>
        <w:tc>
          <w:tcPr>
            <w:tcW w:w="1559" w:type="dxa"/>
          </w:tcPr>
          <w:p w14:paraId="6607B12C" w14:textId="77777777" w:rsidR="0040182A" w:rsidRPr="008A2888" w:rsidRDefault="0040182A" w:rsidP="009205FF">
            <w:pPr>
              <w:spacing w:line="360" w:lineRule="auto"/>
              <w:jc w:val="both"/>
              <w:rPr>
                <w:sz w:val="24"/>
                <w:szCs w:val="24"/>
              </w:rPr>
            </w:pPr>
          </w:p>
        </w:tc>
      </w:tr>
      <w:tr w:rsidR="003B6ED2" w:rsidRPr="008A2888" w14:paraId="562E07FA" w14:textId="77777777" w:rsidTr="009205FF">
        <w:tc>
          <w:tcPr>
            <w:tcW w:w="851" w:type="dxa"/>
          </w:tcPr>
          <w:p w14:paraId="04F1EF86" w14:textId="0952F8B4" w:rsidR="003B6ED2" w:rsidRPr="008A2888" w:rsidRDefault="0040182A" w:rsidP="009205FF">
            <w:pPr>
              <w:spacing w:line="360" w:lineRule="auto"/>
              <w:jc w:val="both"/>
              <w:rPr>
                <w:sz w:val="24"/>
                <w:szCs w:val="24"/>
              </w:rPr>
            </w:pPr>
            <w:r w:rsidRPr="008A2888">
              <w:rPr>
                <w:sz w:val="24"/>
                <w:szCs w:val="24"/>
              </w:rPr>
              <w:t>3</w:t>
            </w:r>
          </w:p>
        </w:tc>
        <w:tc>
          <w:tcPr>
            <w:tcW w:w="4820" w:type="dxa"/>
          </w:tcPr>
          <w:p w14:paraId="507E8FFE" w14:textId="77777777" w:rsidR="003B6ED2" w:rsidRPr="008A2888" w:rsidRDefault="003B6ED2" w:rsidP="009205FF">
            <w:pPr>
              <w:spacing w:line="360" w:lineRule="auto"/>
              <w:jc w:val="both"/>
              <w:rPr>
                <w:b/>
                <w:bCs/>
                <w:sz w:val="24"/>
                <w:szCs w:val="24"/>
              </w:rPr>
            </w:pPr>
            <w:r w:rsidRPr="008A2888">
              <w:rPr>
                <w:b/>
                <w:bCs/>
                <w:sz w:val="24"/>
                <w:szCs w:val="24"/>
              </w:rPr>
              <w:t>Short term courses</w:t>
            </w:r>
          </w:p>
          <w:p w14:paraId="2266D27A" w14:textId="77777777" w:rsidR="003B6ED2" w:rsidRPr="008A2888" w:rsidRDefault="003B6ED2" w:rsidP="009205FF">
            <w:pPr>
              <w:spacing w:line="360" w:lineRule="auto"/>
              <w:jc w:val="both"/>
              <w:rPr>
                <w:sz w:val="24"/>
                <w:szCs w:val="24"/>
              </w:rPr>
            </w:pPr>
            <w:r w:rsidRPr="008A2888">
              <w:rPr>
                <w:sz w:val="24"/>
                <w:szCs w:val="24"/>
              </w:rPr>
              <w:t>(Mention Title of short-term programs, total hours of lectures, funding, etc in accordance with CEP Rules and regulations of COEP Tech). Indicate cost   of CEP / Registration fee  for outside participants, etc.</w:t>
            </w:r>
          </w:p>
        </w:tc>
        <w:tc>
          <w:tcPr>
            <w:tcW w:w="1559" w:type="dxa"/>
          </w:tcPr>
          <w:p w14:paraId="5DA54592" w14:textId="77777777" w:rsidR="003B6ED2" w:rsidRPr="008A2888" w:rsidRDefault="003B6ED2" w:rsidP="009205FF">
            <w:pPr>
              <w:spacing w:line="360" w:lineRule="auto"/>
              <w:jc w:val="both"/>
              <w:rPr>
                <w:sz w:val="24"/>
                <w:szCs w:val="24"/>
              </w:rPr>
            </w:pPr>
          </w:p>
        </w:tc>
        <w:tc>
          <w:tcPr>
            <w:tcW w:w="1560" w:type="dxa"/>
          </w:tcPr>
          <w:p w14:paraId="286AD52C" w14:textId="77777777" w:rsidR="003B6ED2" w:rsidRPr="008A2888" w:rsidRDefault="003B6ED2" w:rsidP="009205FF">
            <w:pPr>
              <w:spacing w:line="360" w:lineRule="auto"/>
              <w:jc w:val="both"/>
              <w:rPr>
                <w:sz w:val="24"/>
                <w:szCs w:val="24"/>
              </w:rPr>
            </w:pPr>
          </w:p>
        </w:tc>
        <w:tc>
          <w:tcPr>
            <w:tcW w:w="1559" w:type="dxa"/>
          </w:tcPr>
          <w:p w14:paraId="2580B860" w14:textId="77777777" w:rsidR="003B6ED2" w:rsidRPr="008A2888" w:rsidRDefault="003B6ED2" w:rsidP="009205FF">
            <w:pPr>
              <w:spacing w:line="360" w:lineRule="auto"/>
              <w:jc w:val="both"/>
              <w:rPr>
                <w:sz w:val="24"/>
                <w:szCs w:val="24"/>
              </w:rPr>
            </w:pPr>
          </w:p>
        </w:tc>
      </w:tr>
      <w:tr w:rsidR="003B6ED2" w:rsidRPr="008A2888" w14:paraId="6479EE61" w14:textId="77777777" w:rsidTr="009205FF">
        <w:tc>
          <w:tcPr>
            <w:tcW w:w="851" w:type="dxa"/>
          </w:tcPr>
          <w:p w14:paraId="3EF4D823" w14:textId="346F5AAA" w:rsidR="003B6ED2" w:rsidRPr="008A2888" w:rsidRDefault="0040182A" w:rsidP="009205FF">
            <w:pPr>
              <w:spacing w:line="360" w:lineRule="auto"/>
              <w:jc w:val="both"/>
              <w:rPr>
                <w:sz w:val="24"/>
                <w:szCs w:val="24"/>
              </w:rPr>
            </w:pPr>
            <w:r w:rsidRPr="008A2888">
              <w:rPr>
                <w:sz w:val="24"/>
                <w:szCs w:val="24"/>
              </w:rPr>
              <w:t>4</w:t>
            </w:r>
          </w:p>
        </w:tc>
        <w:tc>
          <w:tcPr>
            <w:tcW w:w="4820" w:type="dxa"/>
          </w:tcPr>
          <w:p w14:paraId="52149A25" w14:textId="77777777" w:rsidR="003B6ED2" w:rsidRPr="008A2888" w:rsidRDefault="003B6ED2" w:rsidP="009205FF">
            <w:pPr>
              <w:spacing w:line="360" w:lineRule="auto"/>
              <w:jc w:val="both"/>
              <w:rPr>
                <w:b/>
                <w:bCs/>
                <w:sz w:val="24"/>
                <w:szCs w:val="24"/>
              </w:rPr>
            </w:pPr>
            <w:r w:rsidRPr="008A2888">
              <w:rPr>
                <w:b/>
                <w:bCs/>
                <w:sz w:val="24"/>
                <w:szCs w:val="24"/>
              </w:rPr>
              <w:t>Internship to students</w:t>
            </w:r>
          </w:p>
          <w:p w14:paraId="7B6A58B3" w14:textId="77777777" w:rsidR="003B6ED2" w:rsidRPr="008A2888" w:rsidRDefault="003B6ED2" w:rsidP="009205FF">
            <w:pPr>
              <w:spacing w:line="360" w:lineRule="auto"/>
              <w:jc w:val="both"/>
              <w:rPr>
                <w:sz w:val="24"/>
                <w:szCs w:val="24"/>
              </w:rPr>
            </w:pPr>
            <w:r w:rsidRPr="008A2888">
              <w:rPr>
                <w:sz w:val="24"/>
                <w:szCs w:val="24"/>
              </w:rPr>
              <w:t xml:space="preserve">(Period of internship, how many students to undergo as per the requirement of Curriculum and academic calendar) </w:t>
            </w:r>
          </w:p>
        </w:tc>
        <w:tc>
          <w:tcPr>
            <w:tcW w:w="1559" w:type="dxa"/>
          </w:tcPr>
          <w:p w14:paraId="39D9D45F" w14:textId="77777777" w:rsidR="003B6ED2" w:rsidRPr="008A2888" w:rsidRDefault="003B6ED2" w:rsidP="009205FF">
            <w:pPr>
              <w:spacing w:line="360" w:lineRule="auto"/>
              <w:jc w:val="both"/>
              <w:rPr>
                <w:sz w:val="24"/>
                <w:szCs w:val="24"/>
              </w:rPr>
            </w:pPr>
          </w:p>
        </w:tc>
        <w:tc>
          <w:tcPr>
            <w:tcW w:w="1560" w:type="dxa"/>
          </w:tcPr>
          <w:p w14:paraId="74B51866" w14:textId="77777777" w:rsidR="003B6ED2" w:rsidRPr="008A2888" w:rsidRDefault="003B6ED2" w:rsidP="009205FF">
            <w:pPr>
              <w:spacing w:line="360" w:lineRule="auto"/>
              <w:jc w:val="both"/>
              <w:rPr>
                <w:sz w:val="24"/>
                <w:szCs w:val="24"/>
              </w:rPr>
            </w:pPr>
          </w:p>
        </w:tc>
        <w:tc>
          <w:tcPr>
            <w:tcW w:w="1559" w:type="dxa"/>
          </w:tcPr>
          <w:p w14:paraId="627603BA" w14:textId="77777777" w:rsidR="003B6ED2" w:rsidRPr="008A2888" w:rsidRDefault="003B6ED2" w:rsidP="009205FF">
            <w:pPr>
              <w:spacing w:line="360" w:lineRule="auto"/>
              <w:jc w:val="both"/>
              <w:rPr>
                <w:sz w:val="24"/>
                <w:szCs w:val="24"/>
              </w:rPr>
            </w:pPr>
          </w:p>
        </w:tc>
      </w:tr>
      <w:tr w:rsidR="003B6ED2" w:rsidRPr="008A2888" w14:paraId="3BADDAB2" w14:textId="77777777" w:rsidTr="009205FF">
        <w:tc>
          <w:tcPr>
            <w:tcW w:w="851" w:type="dxa"/>
          </w:tcPr>
          <w:p w14:paraId="34BAEA16" w14:textId="2FD70988" w:rsidR="003B6ED2" w:rsidRPr="008A2888" w:rsidRDefault="0040182A" w:rsidP="009205FF">
            <w:pPr>
              <w:spacing w:line="360" w:lineRule="auto"/>
              <w:jc w:val="both"/>
              <w:rPr>
                <w:sz w:val="24"/>
                <w:szCs w:val="24"/>
              </w:rPr>
            </w:pPr>
            <w:r w:rsidRPr="008A2888">
              <w:rPr>
                <w:sz w:val="24"/>
                <w:szCs w:val="24"/>
              </w:rPr>
              <w:t>5</w:t>
            </w:r>
          </w:p>
        </w:tc>
        <w:tc>
          <w:tcPr>
            <w:tcW w:w="4820" w:type="dxa"/>
          </w:tcPr>
          <w:p w14:paraId="5128A6C2" w14:textId="2D5CEBB7" w:rsidR="003B6ED2" w:rsidRPr="008A2888" w:rsidRDefault="0040182A" w:rsidP="009205FF">
            <w:pPr>
              <w:spacing w:line="360" w:lineRule="auto"/>
              <w:jc w:val="both"/>
              <w:rPr>
                <w:b/>
                <w:bCs/>
                <w:sz w:val="24"/>
                <w:szCs w:val="24"/>
              </w:rPr>
            </w:pPr>
            <w:r w:rsidRPr="008A2888">
              <w:rPr>
                <w:b/>
                <w:bCs/>
                <w:color w:val="000000"/>
                <w:sz w:val="24"/>
                <w:szCs w:val="24"/>
              </w:rPr>
              <w:t>Donation of Equipments / Infrastructure / CSR Support</w:t>
            </w:r>
          </w:p>
        </w:tc>
        <w:tc>
          <w:tcPr>
            <w:tcW w:w="1559" w:type="dxa"/>
          </w:tcPr>
          <w:p w14:paraId="1F923706" w14:textId="77777777" w:rsidR="003B6ED2" w:rsidRPr="008A2888" w:rsidRDefault="003B6ED2" w:rsidP="009205FF">
            <w:pPr>
              <w:spacing w:line="360" w:lineRule="auto"/>
              <w:jc w:val="both"/>
              <w:rPr>
                <w:sz w:val="24"/>
                <w:szCs w:val="24"/>
              </w:rPr>
            </w:pPr>
          </w:p>
        </w:tc>
        <w:tc>
          <w:tcPr>
            <w:tcW w:w="1560" w:type="dxa"/>
          </w:tcPr>
          <w:p w14:paraId="4755A3CA" w14:textId="77777777" w:rsidR="003B6ED2" w:rsidRPr="008A2888" w:rsidRDefault="003B6ED2" w:rsidP="009205FF">
            <w:pPr>
              <w:spacing w:line="360" w:lineRule="auto"/>
              <w:jc w:val="both"/>
              <w:rPr>
                <w:sz w:val="24"/>
                <w:szCs w:val="24"/>
              </w:rPr>
            </w:pPr>
          </w:p>
        </w:tc>
        <w:tc>
          <w:tcPr>
            <w:tcW w:w="1559" w:type="dxa"/>
          </w:tcPr>
          <w:p w14:paraId="3B796894" w14:textId="77777777" w:rsidR="003B6ED2" w:rsidRPr="008A2888" w:rsidRDefault="003B6ED2" w:rsidP="009205FF">
            <w:pPr>
              <w:spacing w:line="360" w:lineRule="auto"/>
              <w:jc w:val="both"/>
              <w:rPr>
                <w:sz w:val="24"/>
                <w:szCs w:val="24"/>
              </w:rPr>
            </w:pPr>
          </w:p>
        </w:tc>
      </w:tr>
      <w:tr w:rsidR="0040182A" w:rsidRPr="008A2888" w14:paraId="6301E10E" w14:textId="77777777" w:rsidTr="009205FF">
        <w:tc>
          <w:tcPr>
            <w:tcW w:w="851" w:type="dxa"/>
          </w:tcPr>
          <w:p w14:paraId="02F9B59A" w14:textId="67956951" w:rsidR="0040182A" w:rsidRPr="008A2888" w:rsidRDefault="0040182A" w:rsidP="009205FF">
            <w:pPr>
              <w:spacing w:line="360" w:lineRule="auto"/>
              <w:jc w:val="both"/>
              <w:rPr>
                <w:sz w:val="24"/>
                <w:szCs w:val="24"/>
              </w:rPr>
            </w:pPr>
            <w:r w:rsidRPr="008A2888">
              <w:rPr>
                <w:sz w:val="24"/>
                <w:szCs w:val="24"/>
              </w:rPr>
              <w:t>6</w:t>
            </w:r>
          </w:p>
        </w:tc>
        <w:tc>
          <w:tcPr>
            <w:tcW w:w="4820" w:type="dxa"/>
          </w:tcPr>
          <w:p w14:paraId="40B889FF" w14:textId="66D4A538" w:rsidR="0040182A" w:rsidRPr="008A2888" w:rsidRDefault="0040182A" w:rsidP="0040182A">
            <w:pPr>
              <w:spacing w:line="360" w:lineRule="auto"/>
              <w:jc w:val="both"/>
              <w:rPr>
                <w:color w:val="000000"/>
                <w:sz w:val="24"/>
                <w:szCs w:val="24"/>
              </w:rPr>
            </w:pPr>
            <w:r w:rsidRPr="008A2888">
              <w:rPr>
                <w:b/>
                <w:bCs/>
                <w:color w:val="000000"/>
                <w:sz w:val="24"/>
                <w:szCs w:val="24"/>
              </w:rPr>
              <w:t xml:space="preserve">Fellowship to  PhD. </w:t>
            </w:r>
            <w:r w:rsidR="008A2888" w:rsidRPr="008A2888">
              <w:rPr>
                <w:b/>
                <w:bCs/>
                <w:color w:val="000000"/>
                <w:sz w:val="24"/>
                <w:szCs w:val="24"/>
              </w:rPr>
              <w:t>Student</w:t>
            </w:r>
            <w:r w:rsidR="008A2888" w:rsidRPr="008A2888">
              <w:rPr>
                <w:color w:val="000000"/>
                <w:sz w:val="24"/>
                <w:szCs w:val="24"/>
              </w:rPr>
              <w:t xml:space="preserve"> (</w:t>
            </w:r>
            <w:r w:rsidRPr="008A2888">
              <w:rPr>
                <w:color w:val="000000"/>
                <w:sz w:val="24"/>
                <w:szCs w:val="24"/>
              </w:rPr>
              <w:t xml:space="preserve"> Rs. 37000/- plus 27% HRA </w:t>
            </w:r>
            <w:r w:rsidR="008A2888">
              <w:rPr>
                <w:color w:val="000000"/>
                <w:sz w:val="24"/>
                <w:szCs w:val="24"/>
              </w:rPr>
              <w:t xml:space="preserve"> as per Govt rule</w:t>
            </w:r>
            <w:r w:rsidRPr="008A2888">
              <w:rPr>
                <w:color w:val="000000"/>
                <w:sz w:val="24"/>
                <w:szCs w:val="24"/>
              </w:rPr>
              <w:t>)</w:t>
            </w:r>
          </w:p>
        </w:tc>
        <w:tc>
          <w:tcPr>
            <w:tcW w:w="1559" w:type="dxa"/>
          </w:tcPr>
          <w:p w14:paraId="0292C632" w14:textId="77777777" w:rsidR="0040182A" w:rsidRPr="008A2888" w:rsidRDefault="0040182A" w:rsidP="009205FF">
            <w:pPr>
              <w:spacing w:line="360" w:lineRule="auto"/>
              <w:jc w:val="both"/>
              <w:rPr>
                <w:sz w:val="24"/>
                <w:szCs w:val="24"/>
              </w:rPr>
            </w:pPr>
          </w:p>
        </w:tc>
        <w:tc>
          <w:tcPr>
            <w:tcW w:w="1560" w:type="dxa"/>
          </w:tcPr>
          <w:p w14:paraId="53CA2C60" w14:textId="77777777" w:rsidR="0040182A" w:rsidRPr="008A2888" w:rsidRDefault="0040182A" w:rsidP="009205FF">
            <w:pPr>
              <w:spacing w:line="360" w:lineRule="auto"/>
              <w:jc w:val="both"/>
              <w:rPr>
                <w:sz w:val="24"/>
                <w:szCs w:val="24"/>
              </w:rPr>
            </w:pPr>
          </w:p>
        </w:tc>
        <w:tc>
          <w:tcPr>
            <w:tcW w:w="1559" w:type="dxa"/>
          </w:tcPr>
          <w:p w14:paraId="0E155245" w14:textId="77777777" w:rsidR="0040182A" w:rsidRPr="008A2888" w:rsidRDefault="0040182A" w:rsidP="009205FF">
            <w:pPr>
              <w:spacing w:line="360" w:lineRule="auto"/>
              <w:jc w:val="both"/>
              <w:rPr>
                <w:sz w:val="24"/>
                <w:szCs w:val="24"/>
              </w:rPr>
            </w:pPr>
          </w:p>
        </w:tc>
      </w:tr>
      <w:tr w:rsidR="0040182A" w:rsidRPr="008A2888" w14:paraId="1C54AC48" w14:textId="77777777" w:rsidTr="009205FF">
        <w:tc>
          <w:tcPr>
            <w:tcW w:w="851" w:type="dxa"/>
          </w:tcPr>
          <w:p w14:paraId="11AF4E7E" w14:textId="69F62A21" w:rsidR="0040182A" w:rsidRPr="008A2888" w:rsidRDefault="0040182A" w:rsidP="009205FF">
            <w:pPr>
              <w:spacing w:line="360" w:lineRule="auto"/>
              <w:jc w:val="both"/>
              <w:rPr>
                <w:sz w:val="24"/>
                <w:szCs w:val="24"/>
              </w:rPr>
            </w:pPr>
            <w:r w:rsidRPr="008A2888">
              <w:rPr>
                <w:sz w:val="24"/>
                <w:szCs w:val="24"/>
              </w:rPr>
              <w:t>7</w:t>
            </w:r>
          </w:p>
        </w:tc>
        <w:tc>
          <w:tcPr>
            <w:tcW w:w="4820" w:type="dxa"/>
          </w:tcPr>
          <w:p w14:paraId="0D62ED5A" w14:textId="0F6AAC1C" w:rsidR="0040182A" w:rsidRPr="008A2888" w:rsidRDefault="0040182A" w:rsidP="0040182A">
            <w:pPr>
              <w:spacing w:line="360" w:lineRule="auto"/>
              <w:jc w:val="both"/>
              <w:rPr>
                <w:color w:val="000000"/>
                <w:sz w:val="24"/>
                <w:szCs w:val="24"/>
              </w:rPr>
            </w:pPr>
            <w:r w:rsidRPr="008A2888">
              <w:rPr>
                <w:b/>
                <w:bCs/>
                <w:color w:val="000000"/>
                <w:sz w:val="24"/>
                <w:szCs w:val="24"/>
              </w:rPr>
              <w:t>Fellowship to  PG students</w:t>
            </w:r>
            <w:r w:rsidRPr="008A2888">
              <w:rPr>
                <w:color w:val="000000"/>
                <w:sz w:val="24"/>
                <w:szCs w:val="24"/>
              </w:rPr>
              <w:t xml:space="preserve">  ( Rs 20,000/- pm or more)</w:t>
            </w:r>
          </w:p>
        </w:tc>
        <w:tc>
          <w:tcPr>
            <w:tcW w:w="1559" w:type="dxa"/>
          </w:tcPr>
          <w:p w14:paraId="2738444D" w14:textId="77777777" w:rsidR="0040182A" w:rsidRPr="008A2888" w:rsidRDefault="0040182A" w:rsidP="009205FF">
            <w:pPr>
              <w:spacing w:line="360" w:lineRule="auto"/>
              <w:jc w:val="both"/>
              <w:rPr>
                <w:sz w:val="24"/>
                <w:szCs w:val="24"/>
              </w:rPr>
            </w:pPr>
          </w:p>
        </w:tc>
        <w:tc>
          <w:tcPr>
            <w:tcW w:w="1560" w:type="dxa"/>
          </w:tcPr>
          <w:p w14:paraId="34A11710" w14:textId="77777777" w:rsidR="0040182A" w:rsidRPr="008A2888" w:rsidRDefault="0040182A" w:rsidP="009205FF">
            <w:pPr>
              <w:spacing w:line="360" w:lineRule="auto"/>
              <w:jc w:val="both"/>
              <w:rPr>
                <w:sz w:val="24"/>
                <w:szCs w:val="24"/>
              </w:rPr>
            </w:pPr>
          </w:p>
        </w:tc>
        <w:tc>
          <w:tcPr>
            <w:tcW w:w="1559" w:type="dxa"/>
          </w:tcPr>
          <w:p w14:paraId="22FE9988" w14:textId="77777777" w:rsidR="0040182A" w:rsidRPr="008A2888" w:rsidRDefault="0040182A" w:rsidP="009205FF">
            <w:pPr>
              <w:spacing w:line="360" w:lineRule="auto"/>
              <w:jc w:val="both"/>
              <w:rPr>
                <w:sz w:val="24"/>
                <w:szCs w:val="24"/>
              </w:rPr>
            </w:pPr>
          </w:p>
        </w:tc>
      </w:tr>
      <w:tr w:rsidR="0040182A" w:rsidRPr="008A2888" w14:paraId="67CB7759" w14:textId="77777777" w:rsidTr="009205FF">
        <w:tc>
          <w:tcPr>
            <w:tcW w:w="851" w:type="dxa"/>
          </w:tcPr>
          <w:p w14:paraId="7CC4D210" w14:textId="23BB2ECC" w:rsidR="0040182A" w:rsidRPr="008A2888" w:rsidRDefault="0040182A" w:rsidP="009205FF">
            <w:pPr>
              <w:spacing w:line="360" w:lineRule="auto"/>
              <w:jc w:val="both"/>
              <w:rPr>
                <w:sz w:val="24"/>
                <w:szCs w:val="24"/>
              </w:rPr>
            </w:pPr>
            <w:r w:rsidRPr="008A2888">
              <w:rPr>
                <w:sz w:val="24"/>
                <w:szCs w:val="24"/>
              </w:rPr>
              <w:t>8</w:t>
            </w:r>
          </w:p>
        </w:tc>
        <w:tc>
          <w:tcPr>
            <w:tcW w:w="4820" w:type="dxa"/>
          </w:tcPr>
          <w:p w14:paraId="25BB9BF0" w14:textId="03AE851A" w:rsidR="0040182A" w:rsidRPr="008A2888" w:rsidRDefault="0040182A" w:rsidP="0040182A">
            <w:pPr>
              <w:spacing w:line="360" w:lineRule="auto"/>
              <w:jc w:val="both"/>
              <w:rPr>
                <w:b/>
                <w:bCs/>
                <w:color w:val="000000"/>
                <w:sz w:val="24"/>
                <w:szCs w:val="24"/>
              </w:rPr>
            </w:pPr>
            <w:r w:rsidRPr="008A2888">
              <w:rPr>
                <w:b/>
                <w:bCs/>
                <w:color w:val="000000"/>
                <w:sz w:val="24"/>
                <w:szCs w:val="24"/>
              </w:rPr>
              <w:t>Sponsorship for Conference/ Technical Events</w:t>
            </w:r>
          </w:p>
        </w:tc>
        <w:tc>
          <w:tcPr>
            <w:tcW w:w="1559" w:type="dxa"/>
          </w:tcPr>
          <w:p w14:paraId="2959FDDC" w14:textId="77777777" w:rsidR="0040182A" w:rsidRPr="008A2888" w:rsidRDefault="0040182A" w:rsidP="009205FF">
            <w:pPr>
              <w:spacing w:line="360" w:lineRule="auto"/>
              <w:jc w:val="both"/>
              <w:rPr>
                <w:sz w:val="24"/>
                <w:szCs w:val="24"/>
              </w:rPr>
            </w:pPr>
          </w:p>
        </w:tc>
        <w:tc>
          <w:tcPr>
            <w:tcW w:w="1560" w:type="dxa"/>
          </w:tcPr>
          <w:p w14:paraId="7C6CB92F" w14:textId="77777777" w:rsidR="0040182A" w:rsidRPr="008A2888" w:rsidRDefault="0040182A" w:rsidP="009205FF">
            <w:pPr>
              <w:spacing w:line="360" w:lineRule="auto"/>
              <w:jc w:val="both"/>
              <w:rPr>
                <w:sz w:val="24"/>
                <w:szCs w:val="24"/>
              </w:rPr>
            </w:pPr>
          </w:p>
        </w:tc>
        <w:tc>
          <w:tcPr>
            <w:tcW w:w="1559" w:type="dxa"/>
          </w:tcPr>
          <w:p w14:paraId="72093F3A" w14:textId="77777777" w:rsidR="0040182A" w:rsidRPr="008A2888" w:rsidRDefault="0040182A" w:rsidP="009205FF">
            <w:pPr>
              <w:spacing w:line="360" w:lineRule="auto"/>
              <w:jc w:val="both"/>
              <w:rPr>
                <w:sz w:val="24"/>
                <w:szCs w:val="24"/>
              </w:rPr>
            </w:pPr>
          </w:p>
        </w:tc>
      </w:tr>
      <w:tr w:rsidR="0040182A" w:rsidRPr="008A2888" w14:paraId="4816589C" w14:textId="77777777" w:rsidTr="009205FF">
        <w:tc>
          <w:tcPr>
            <w:tcW w:w="851" w:type="dxa"/>
          </w:tcPr>
          <w:p w14:paraId="718F15EA" w14:textId="5EFF16C8" w:rsidR="0040182A" w:rsidRPr="008A2888" w:rsidRDefault="0040182A" w:rsidP="009205FF">
            <w:pPr>
              <w:spacing w:line="360" w:lineRule="auto"/>
              <w:jc w:val="both"/>
              <w:rPr>
                <w:sz w:val="24"/>
                <w:szCs w:val="24"/>
              </w:rPr>
            </w:pPr>
            <w:r w:rsidRPr="008A2888">
              <w:rPr>
                <w:sz w:val="24"/>
                <w:szCs w:val="24"/>
              </w:rPr>
              <w:lastRenderedPageBreak/>
              <w:t>9</w:t>
            </w:r>
          </w:p>
        </w:tc>
        <w:tc>
          <w:tcPr>
            <w:tcW w:w="4820" w:type="dxa"/>
          </w:tcPr>
          <w:p w14:paraId="1948AA6C" w14:textId="6283B1C7" w:rsidR="0040182A" w:rsidRPr="008A2888" w:rsidRDefault="0040182A" w:rsidP="0040182A">
            <w:pPr>
              <w:spacing w:line="360" w:lineRule="auto"/>
              <w:jc w:val="both"/>
              <w:rPr>
                <w:b/>
                <w:bCs/>
                <w:color w:val="000000"/>
                <w:sz w:val="24"/>
                <w:szCs w:val="24"/>
              </w:rPr>
            </w:pPr>
            <w:r w:rsidRPr="008A2888">
              <w:rPr>
                <w:b/>
                <w:bCs/>
                <w:color w:val="000000"/>
                <w:sz w:val="24"/>
                <w:szCs w:val="24"/>
              </w:rPr>
              <w:t>Guest Lecture/ coteaching by Industry staff</w:t>
            </w:r>
          </w:p>
        </w:tc>
        <w:tc>
          <w:tcPr>
            <w:tcW w:w="1559" w:type="dxa"/>
          </w:tcPr>
          <w:p w14:paraId="13BEA0D1" w14:textId="77777777" w:rsidR="0040182A" w:rsidRPr="008A2888" w:rsidRDefault="0040182A" w:rsidP="009205FF">
            <w:pPr>
              <w:spacing w:line="360" w:lineRule="auto"/>
              <w:jc w:val="both"/>
              <w:rPr>
                <w:sz w:val="24"/>
                <w:szCs w:val="24"/>
              </w:rPr>
            </w:pPr>
          </w:p>
        </w:tc>
        <w:tc>
          <w:tcPr>
            <w:tcW w:w="1560" w:type="dxa"/>
          </w:tcPr>
          <w:p w14:paraId="132C3284" w14:textId="77777777" w:rsidR="0040182A" w:rsidRPr="008A2888" w:rsidRDefault="0040182A" w:rsidP="009205FF">
            <w:pPr>
              <w:spacing w:line="360" w:lineRule="auto"/>
              <w:jc w:val="both"/>
              <w:rPr>
                <w:sz w:val="24"/>
                <w:szCs w:val="24"/>
              </w:rPr>
            </w:pPr>
          </w:p>
        </w:tc>
        <w:tc>
          <w:tcPr>
            <w:tcW w:w="1559" w:type="dxa"/>
          </w:tcPr>
          <w:p w14:paraId="219ABB76" w14:textId="77777777" w:rsidR="0040182A" w:rsidRPr="008A2888" w:rsidRDefault="0040182A" w:rsidP="009205FF">
            <w:pPr>
              <w:spacing w:line="360" w:lineRule="auto"/>
              <w:jc w:val="both"/>
              <w:rPr>
                <w:sz w:val="24"/>
                <w:szCs w:val="24"/>
              </w:rPr>
            </w:pPr>
          </w:p>
        </w:tc>
      </w:tr>
      <w:tr w:rsidR="0040182A" w:rsidRPr="008A2888" w14:paraId="77A39366" w14:textId="77777777" w:rsidTr="009205FF">
        <w:tc>
          <w:tcPr>
            <w:tcW w:w="851" w:type="dxa"/>
          </w:tcPr>
          <w:p w14:paraId="133CA427" w14:textId="2C87F9F6" w:rsidR="0040182A" w:rsidRPr="008A2888" w:rsidRDefault="0040182A" w:rsidP="009205FF">
            <w:pPr>
              <w:spacing w:line="360" w:lineRule="auto"/>
              <w:jc w:val="both"/>
              <w:rPr>
                <w:sz w:val="24"/>
                <w:szCs w:val="24"/>
              </w:rPr>
            </w:pPr>
            <w:r w:rsidRPr="008A2888">
              <w:rPr>
                <w:sz w:val="24"/>
                <w:szCs w:val="24"/>
              </w:rPr>
              <w:t>10</w:t>
            </w:r>
          </w:p>
        </w:tc>
        <w:tc>
          <w:tcPr>
            <w:tcW w:w="4820" w:type="dxa"/>
          </w:tcPr>
          <w:p w14:paraId="187214B5" w14:textId="21F8A538" w:rsidR="0040182A" w:rsidRPr="008A2888" w:rsidRDefault="0040182A" w:rsidP="0040182A">
            <w:pPr>
              <w:spacing w:line="360" w:lineRule="auto"/>
              <w:jc w:val="both"/>
              <w:rPr>
                <w:color w:val="000000"/>
                <w:sz w:val="24"/>
                <w:szCs w:val="24"/>
              </w:rPr>
            </w:pPr>
            <w:r w:rsidRPr="008A2888">
              <w:rPr>
                <w:b/>
                <w:bCs/>
                <w:color w:val="000000"/>
                <w:sz w:val="24"/>
                <w:szCs w:val="24"/>
              </w:rPr>
              <w:t>Incubation support for start up</w:t>
            </w:r>
            <w:r w:rsidRPr="008A2888">
              <w:rPr>
                <w:color w:val="000000"/>
                <w:sz w:val="24"/>
                <w:szCs w:val="24"/>
              </w:rPr>
              <w:t xml:space="preserve"> ( Rs 5 lacs and above)</w:t>
            </w:r>
          </w:p>
        </w:tc>
        <w:tc>
          <w:tcPr>
            <w:tcW w:w="1559" w:type="dxa"/>
          </w:tcPr>
          <w:p w14:paraId="6B91217E" w14:textId="77777777" w:rsidR="0040182A" w:rsidRPr="008A2888" w:rsidRDefault="0040182A" w:rsidP="009205FF">
            <w:pPr>
              <w:spacing w:line="360" w:lineRule="auto"/>
              <w:jc w:val="both"/>
              <w:rPr>
                <w:sz w:val="24"/>
                <w:szCs w:val="24"/>
              </w:rPr>
            </w:pPr>
          </w:p>
        </w:tc>
        <w:tc>
          <w:tcPr>
            <w:tcW w:w="1560" w:type="dxa"/>
          </w:tcPr>
          <w:p w14:paraId="39BED263" w14:textId="77777777" w:rsidR="0040182A" w:rsidRPr="008A2888" w:rsidRDefault="0040182A" w:rsidP="009205FF">
            <w:pPr>
              <w:spacing w:line="360" w:lineRule="auto"/>
              <w:jc w:val="both"/>
              <w:rPr>
                <w:sz w:val="24"/>
                <w:szCs w:val="24"/>
              </w:rPr>
            </w:pPr>
          </w:p>
        </w:tc>
        <w:tc>
          <w:tcPr>
            <w:tcW w:w="1559" w:type="dxa"/>
          </w:tcPr>
          <w:p w14:paraId="689A044B" w14:textId="77777777" w:rsidR="0040182A" w:rsidRPr="008A2888" w:rsidRDefault="0040182A" w:rsidP="009205FF">
            <w:pPr>
              <w:spacing w:line="360" w:lineRule="auto"/>
              <w:jc w:val="both"/>
              <w:rPr>
                <w:sz w:val="24"/>
                <w:szCs w:val="24"/>
              </w:rPr>
            </w:pPr>
          </w:p>
        </w:tc>
      </w:tr>
      <w:tr w:rsidR="0040182A" w:rsidRPr="008A2888" w14:paraId="6BBC8FAE" w14:textId="77777777" w:rsidTr="009205FF">
        <w:tc>
          <w:tcPr>
            <w:tcW w:w="851" w:type="dxa"/>
          </w:tcPr>
          <w:p w14:paraId="72376DCC" w14:textId="798A711A" w:rsidR="0040182A" w:rsidRPr="008A2888" w:rsidRDefault="0040182A" w:rsidP="009205FF">
            <w:pPr>
              <w:spacing w:line="360" w:lineRule="auto"/>
              <w:jc w:val="both"/>
              <w:rPr>
                <w:sz w:val="24"/>
                <w:szCs w:val="24"/>
              </w:rPr>
            </w:pPr>
            <w:r w:rsidRPr="008A2888">
              <w:rPr>
                <w:sz w:val="24"/>
                <w:szCs w:val="24"/>
              </w:rPr>
              <w:t>11</w:t>
            </w:r>
          </w:p>
        </w:tc>
        <w:tc>
          <w:tcPr>
            <w:tcW w:w="4820" w:type="dxa"/>
          </w:tcPr>
          <w:p w14:paraId="568AFB35" w14:textId="77777777" w:rsidR="008A2888" w:rsidRDefault="0040182A" w:rsidP="0040182A">
            <w:pPr>
              <w:spacing w:line="360" w:lineRule="auto"/>
              <w:jc w:val="both"/>
              <w:rPr>
                <w:b/>
                <w:bCs/>
                <w:color w:val="000000"/>
                <w:sz w:val="24"/>
                <w:szCs w:val="24"/>
              </w:rPr>
            </w:pPr>
            <w:r w:rsidRPr="008A2888">
              <w:rPr>
                <w:b/>
                <w:bCs/>
                <w:color w:val="000000"/>
                <w:sz w:val="24"/>
                <w:szCs w:val="24"/>
              </w:rPr>
              <w:t>Chair Professor</w:t>
            </w:r>
          </w:p>
          <w:p w14:paraId="537C15E2" w14:textId="2FBBD68D" w:rsidR="0040182A" w:rsidRPr="008A2888" w:rsidRDefault="0040182A" w:rsidP="0040182A">
            <w:pPr>
              <w:spacing w:line="360" w:lineRule="auto"/>
              <w:jc w:val="both"/>
              <w:rPr>
                <w:color w:val="000000"/>
                <w:sz w:val="24"/>
                <w:szCs w:val="24"/>
              </w:rPr>
            </w:pPr>
            <w:r w:rsidRPr="008A2888">
              <w:rPr>
                <w:color w:val="000000"/>
                <w:sz w:val="24"/>
                <w:szCs w:val="24"/>
              </w:rPr>
              <w:t xml:space="preserve"> </w:t>
            </w:r>
            <w:r w:rsidR="008A2888" w:rsidRPr="008A2888">
              <w:rPr>
                <w:color w:val="000000"/>
                <w:sz w:val="24"/>
                <w:szCs w:val="24"/>
              </w:rPr>
              <w:t>(As</w:t>
            </w:r>
            <w:r w:rsidRPr="008A2888">
              <w:rPr>
                <w:color w:val="000000"/>
                <w:sz w:val="24"/>
                <w:szCs w:val="24"/>
              </w:rPr>
              <w:t xml:space="preserve"> per COEP Tech norms) </w:t>
            </w:r>
          </w:p>
        </w:tc>
        <w:tc>
          <w:tcPr>
            <w:tcW w:w="1559" w:type="dxa"/>
          </w:tcPr>
          <w:p w14:paraId="5A6052CC" w14:textId="77777777" w:rsidR="0040182A" w:rsidRPr="008A2888" w:rsidRDefault="0040182A" w:rsidP="009205FF">
            <w:pPr>
              <w:spacing w:line="360" w:lineRule="auto"/>
              <w:jc w:val="both"/>
              <w:rPr>
                <w:sz w:val="24"/>
                <w:szCs w:val="24"/>
              </w:rPr>
            </w:pPr>
          </w:p>
        </w:tc>
        <w:tc>
          <w:tcPr>
            <w:tcW w:w="1560" w:type="dxa"/>
          </w:tcPr>
          <w:p w14:paraId="3C5531D4" w14:textId="77777777" w:rsidR="0040182A" w:rsidRPr="008A2888" w:rsidRDefault="0040182A" w:rsidP="009205FF">
            <w:pPr>
              <w:spacing w:line="360" w:lineRule="auto"/>
              <w:jc w:val="both"/>
              <w:rPr>
                <w:sz w:val="24"/>
                <w:szCs w:val="24"/>
              </w:rPr>
            </w:pPr>
          </w:p>
        </w:tc>
        <w:tc>
          <w:tcPr>
            <w:tcW w:w="1559" w:type="dxa"/>
          </w:tcPr>
          <w:p w14:paraId="2B656410" w14:textId="77777777" w:rsidR="0040182A" w:rsidRPr="008A2888" w:rsidRDefault="0040182A" w:rsidP="009205FF">
            <w:pPr>
              <w:spacing w:line="360" w:lineRule="auto"/>
              <w:jc w:val="both"/>
              <w:rPr>
                <w:sz w:val="24"/>
                <w:szCs w:val="24"/>
              </w:rPr>
            </w:pPr>
          </w:p>
        </w:tc>
      </w:tr>
      <w:tr w:rsidR="008A2888" w:rsidRPr="008A2888" w14:paraId="76D16843" w14:textId="77777777" w:rsidTr="009205FF">
        <w:tc>
          <w:tcPr>
            <w:tcW w:w="851" w:type="dxa"/>
          </w:tcPr>
          <w:p w14:paraId="14190C24" w14:textId="595759DE" w:rsidR="008A2888" w:rsidRPr="008A2888" w:rsidRDefault="008A2888" w:rsidP="009205FF">
            <w:pPr>
              <w:spacing w:line="360" w:lineRule="auto"/>
              <w:jc w:val="both"/>
              <w:rPr>
                <w:sz w:val="24"/>
                <w:szCs w:val="24"/>
              </w:rPr>
            </w:pPr>
            <w:r>
              <w:rPr>
                <w:sz w:val="24"/>
                <w:szCs w:val="24"/>
              </w:rPr>
              <w:t>12</w:t>
            </w:r>
          </w:p>
        </w:tc>
        <w:tc>
          <w:tcPr>
            <w:tcW w:w="4820" w:type="dxa"/>
          </w:tcPr>
          <w:p w14:paraId="721309B9" w14:textId="77777777" w:rsidR="008A2888" w:rsidRDefault="008A2888" w:rsidP="0040182A">
            <w:pPr>
              <w:spacing w:line="360" w:lineRule="auto"/>
              <w:jc w:val="both"/>
              <w:rPr>
                <w:b/>
                <w:bCs/>
                <w:color w:val="000000"/>
                <w:sz w:val="24"/>
                <w:szCs w:val="24"/>
              </w:rPr>
            </w:pPr>
            <w:r>
              <w:rPr>
                <w:b/>
                <w:bCs/>
                <w:color w:val="000000"/>
                <w:sz w:val="24"/>
                <w:szCs w:val="24"/>
              </w:rPr>
              <w:t xml:space="preserve">Professor of Practice </w:t>
            </w:r>
          </w:p>
          <w:p w14:paraId="1FF37C33" w14:textId="5153A14E" w:rsidR="008A2888" w:rsidRPr="008A2888" w:rsidRDefault="008A2888" w:rsidP="0040182A">
            <w:pPr>
              <w:spacing w:line="360" w:lineRule="auto"/>
              <w:jc w:val="both"/>
              <w:rPr>
                <w:b/>
                <w:bCs/>
                <w:color w:val="000000"/>
                <w:sz w:val="24"/>
                <w:szCs w:val="24"/>
              </w:rPr>
            </w:pPr>
            <w:r w:rsidRPr="008A2888">
              <w:rPr>
                <w:color w:val="000000"/>
                <w:sz w:val="24"/>
                <w:szCs w:val="24"/>
              </w:rPr>
              <w:t>(As per COEP Tech norms)</w:t>
            </w:r>
          </w:p>
        </w:tc>
        <w:tc>
          <w:tcPr>
            <w:tcW w:w="1559" w:type="dxa"/>
          </w:tcPr>
          <w:p w14:paraId="5AF07011" w14:textId="77777777" w:rsidR="008A2888" w:rsidRPr="008A2888" w:rsidRDefault="008A2888" w:rsidP="009205FF">
            <w:pPr>
              <w:spacing w:line="360" w:lineRule="auto"/>
              <w:jc w:val="both"/>
              <w:rPr>
                <w:sz w:val="24"/>
                <w:szCs w:val="24"/>
              </w:rPr>
            </w:pPr>
          </w:p>
        </w:tc>
        <w:tc>
          <w:tcPr>
            <w:tcW w:w="1560" w:type="dxa"/>
          </w:tcPr>
          <w:p w14:paraId="55081736" w14:textId="77777777" w:rsidR="008A2888" w:rsidRPr="008A2888" w:rsidRDefault="008A2888" w:rsidP="009205FF">
            <w:pPr>
              <w:spacing w:line="360" w:lineRule="auto"/>
              <w:jc w:val="both"/>
              <w:rPr>
                <w:sz w:val="24"/>
                <w:szCs w:val="24"/>
              </w:rPr>
            </w:pPr>
          </w:p>
        </w:tc>
        <w:tc>
          <w:tcPr>
            <w:tcW w:w="1559" w:type="dxa"/>
          </w:tcPr>
          <w:p w14:paraId="326F670F" w14:textId="77777777" w:rsidR="008A2888" w:rsidRPr="008A2888" w:rsidRDefault="008A2888" w:rsidP="009205FF">
            <w:pPr>
              <w:spacing w:line="360" w:lineRule="auto"/>
              <w:jc w:val="both"/>
              <w:rPr>
                <w:sz w:val="24"/>
                <w:szCs w:val="24"/>
              </w:rPr>
            </w:pPr>
          </w:p>
        </w:tc>
      </w:tr>
    </w:tbl>
    <w:p w14:paraId="2FEC3464" w14:textId="77777777" w:rsidR="003B6ED2" w:rsidRPr="008A2888" w:rsidRDefault="003B6ED2" w:rsidP="003B6ED2">
      <w:pPr>
        <w:spacing w:line="360" w:lineRule="auto"/>
        <w:jc w:val="both"/>
        <w:rPr>
          <w:rFonts w:ascii="Times New Roman" w:hAnsi="Times New Roman" w:cs="Times New Roman"/>
          <w:b/>
          <w:sz w:val="24"/>
          <w:szCs w:val="24"/>
        </w:rPr>
      </w:pPr>
      <w:r w:rsidRPr="008A2888">
        <w:rPr>
          <w:rFonts w:ascii="Times New Roman" w:hAnsi="Times New Roman" w:cs="Times New Roman"/>
          <w:b/>
          <w:sz w:val="24"/>
          <w:szCs w:val="24"/>
        </w:rPr>
        <w:t>For COEP Tech</w:t>
      </w:r>
    </w:p>
    <w:p w14:paraId="13A2BFA4" w14:textId="236898F3" w:rsidR="003B6ED2" w:rsidRPr="008A2888" w:rsidRDefault="008A2888" w:rsidP="003B6E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Sign of </w:t>
      </w:r>
      <w:r w:rsidR="003B6ED2" w:rsidRPr="008A2888">
        <w:rPr>
          <w:rFonts w:ascii="Times New Roman" w:hAnsi="Times New Roman" w:cs="Times New Roman"/>
          <w:sz w:val="24"/>
          <w:szCs w:val="24"/>
        </w:rPr>
        <w:t xml:space="preserve">Concerned faculty                                                                                HoD     </w:t>
      </w:r>
      <w:r w:rsidR="009817BE" w:rsidRPr="008A2888">
        <w:rPr>
          <w:rFonts w:ascii="Times New Roman" w:hAnsi="Times New Roman" w:cs="Times New Roman"/>
          <w:sz w:val="24"/>
          <w:szCs w:val="24"/>
        </w:rPr>
        <w:t xml:space="preserve"> </w:t>
      </w:r>
      <w:r w:rsidR="003B6ED2" w:rsidRPr="008A2888">
        <w:rPr>
          <w:rFonts w:ascii="Times New Roman" w:hAnsi="Times New Roman" w:cs="Times New Roman"/>
          <w:sz w:val="24"/>
          <w:szCs w:val="24"/>
        </w:rPr>
        <w:t xml:space="preserve">   </w:t>
      </w:r>
    </w:p>
    <w:p w14:paraId="12FFF544" w14:textId="77777777" w:rsidR="008A2888" w:rsidRDefault="008A2888" w:rsidP="003B6ED2">
      <w:pPr>
        <w:spacing w:line="360" w:lineRule="auto"/>
        <w:jc w:val="both"/>
        <w:rPr>
          <w:rFonts w:ascii="Times New Roman" w:hAnsi="Times New Roman" w:cs="Times New Roman"/>
          <w:b/>
          <w:sz w:val="24"/>
          <w:szCs w:val="24"/>
        </w:rPr>
      </w:pPr>
    </w:p>
    <w:p w14:paraId="5A2E67E6" w14:textId="619101D3" w:rsidR="008A2888" w:rsidRDefault="009817BE" w:rsidP="003B6ED2">
      <w:pPr>
        <w:spacing w:line="360" w:lineRule="auto"/>
        <w:jc w:val="both"/>
        <w:rPr>
          <w:rFonts w:ascii="Times New Roman" w:hAnsi="Times New Roman" w:cs="Times New Roman"/>
          <w:b/>
          <w:sz w:val="24"/>
          <w:szCs w:val="24"/>
        </w:rPr>
      </w:pPr>
      <w:r w:rsidRPr="008A2888">
        <w:rPr>
          <w:rFonts w:ascii="Times New Roman" w:hAnsi="Times New Roman" w:cs="Times New Roman"/>
          <w:b/>
          <w:sz w:val="24"/>
          <w:szCs w:val="24"/>
        </w:rPr>
        <w:t xml:space="preserve">For </w:t>
      </w:r>
      <w:r w:rsidR="008A2888">
        <w:rPr>
          <w:rFonts w:ascii="Times New Roman" w:hAnsi="Times New Roman" w:cs="Times New Roman"/>
          <w:b/>
          <w:sz w:val="24"/>
          <w:szCs w:val="24"/>
        </w:rPr>
        <w:t>Collaborator</w:t>
      </w:r>
      <w:r w:rsidRPr="008A2888">
        <w:rPr>
          <w:rFonts w:ascii="Times New Roman" w:hAnsi="Times New Roman" w:cs="Times New Roman"/>
          <w:b/>
          <w:sz w:val="24"/>
          <w:szCs w:val="24"/>
        </w:rPr>
        <w:t xml:space="preserve"> </w:t>
      </w:r>
    </w:p>
    <w:p w14:paraId="1333A9A8" w14:textId="7EA380CC" w:rsidR="003B6ED2" w:rsidRPr="008A2888" w:rsidRDefault="009817BE" w:rsidP="003B6ED2">
      <w:pPr>
        <w:spacing w:line="360" w:lineRule="auto"/>
        <w:jc w:val="both"/>
        <w:rPr>
          <w:rFonts w:ascii="Times New Roman" w:hAnsi="Times New Roman" w:cs="Times New Roman"/>
          <w:sz w:val="24"/>
          <w:szCs w:val="24"/>
        </w:rPr>
      </w:pPr>
      <w:r w:rsidRPr="008A2888">
        <w:rPr>
          <w:rFonts w:ascii="Times New Roman" w:hAnsi="Times New Roman" w:cs="Times New Roman"/>
          <w:b/>
          <w:sz w:val="24"/>
          <w:szCs w:val="24"/>
        </w:rPr>
        <w:t xml:space="preserve">                   </w:t>
      </w:r>
    </w:p>
    <w:p w14:paraId="4000553E" w14:textId="31C5B24C" w:rsidR="003B6ED2" w:rsidRPr="008A2888" w:rsidRDefault="008A2888" w:rsidP="003B6ED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Sign of </w:t>
      </w:r>
      <w:r w:rsidR="003B6ED2" w:rsidRPr="008A2888">
        <w:rPr>
          <w:rFonts w:ascii="Times New Roman" w:hAnsi="Times New Roman" w:cs="Times New Roman"/>
          <w:b/>
          <w:sz w:val="24"/>
          <w:szCs w:val="24"/>
        </w:rPr>
        <w:t xml:space="preserve">Authorized representative      </w:t>
      </w:r>
    </w:p>
    <w:p w14:paraId="7E83D402" w14:textId="1769A0DD" w:rsidR="004E3890" w:rsidRDefault="004E3890">
      <w:pPr>
        <w:widowControl w:val="0"/>
        <w:spacing w:after="0" w:line="383" w:lineRule="auto"/>
        <w:jc w:val="both"/>
        <w:rPr>
          <w:rFonts w:ascii="Georgia" w:eastAsia="Georgia" w:hAnsi="Georgia" w:cs="Georgia"/>
          <w:sz w:val="20"/>
          <w:szCs w:val="20"/>
        </w:rPr>
      </w:pPr>
    </w:p>
    <w:sectPr w:rsidR="004E3890" w:rsidSect="008A2888">
      <w:headerReference w:type="default" r:id="rId9"/>
      <w:footerReference w:type="default" r:id="rId10"/>
      <w:pgSz w:w="12240" w:h="15840"/>
      <w:pgMar w:top="1339" w:right="1740" w:bottom="416" w:left="1872"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63BD4" w14:textId="77777777" w:rsidR="00EF4F4A" w:rsidRDefault="00EF4F4A">
      <w:pPr>
        <w:spacing w:after="0" w:line="240" w:lineRule="auto"/>
      </w:pPr>
      <w:r>
        <w:separator/>
      </w:r>
    </w:p>
  </w:endnote>
  <w:endnote w:type="continuationSeparator" w:id="0">
    <w:p w14:paraId="2F88D08A" w14:textId="77777777" w:rsidR="00EF4F4A" w:rsidRDefault="00EF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4339" w14:textId="77777777" w:rsidR="004E389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5561A">
      <w:rPr>
        <w:noProof/>
        <w:color w:val="000000"/>
      </w:rPr>
      <w:t>1</w:t>
    </w:r>
    <w:r>
      <w:rPr>
        <w:color w:val="000000"/>
      </w:rPr>
      <w:fldChar w:fldCharType="end"/>
    </w:r>
  </w:p>
  <w:p w14:paraId="20ADC2E4" w14:textId="77777777" w:rsidR="004E3890" w:rsidRDefault="004E38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396A" w14:textId="77777777" w:rsidR="00EF4F4A" w:rsidRDefault="00EF4F4A">
      <w:pPr>
        <w:spacing w:after="0" w:line="240" w:lineRule="auto"/>
      </w:pPr>
      <w:r>
        <w:separator/>
      </w:r>
    </w:p>
  </w:footnote>
  <w:footnote w:type="continuationSeparator" w:id="0">
    <w:p w14:paraId="53179B7C" w14:textId="77777777" w:rsidR="00EF4F4A" w:rsidRDefault="00EF4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09EB" w14:textId="77777777" w:rsidR="004E389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1BB1F935" wp14:editId="15B23229">
              <wp:simplePos x="0" y="0"/>
              <wp:positionH relativeFrom="page">
                <wp:posOffset>-9522</wp:posOffset>
              </wp:positionH>
              <wp:positionV relativeFrom="page">
                <wp:posOffset>180976</wp:posOffset>
              </wp:positionV>
              <wp:extent cx="7791450" cy="271145"/>
              <wp:effectExtent l="0" t="0" r="0" b="0"/>
              <wp:wrapNone/>
              <wp:docPr id="23" name="Rectangle 23" descr="{&quot;HashCode&quot;:-95769203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53953"/>
                        <a:ext cx="7772400" cy="252095"/>
                      </a:xfrm>
                      <a:prstGeom prst="rect">
                        <a:avLst/>
                      </a:prstGeom>
                      <a:noFill/>
                      <a:ln>
                        <a:noFill/>
                      </a:ln>
                    </wps:spPr>
                    <wps:txbx>
                      <w:txbxContent>
                        <w:p w14:paraId="047B30A0" w14:textId="77777777" w:rsidR="004E3890" w:rsidRDefault="00000000">
                          <w:pPr>
                            <w:spacing w:after="0" w:line="258" w:lineRule="auto"/>
                            <w:jc w:val="right"/>
                            <w:textDirection w:val="btLr"/>
                          </w:pPr>
                          <w:r>
                            <w:rPr>
                              <w:rFonts w:ascii="Arial" w:eastAsia="Arial" w:hAnsi="Arial" w:cs="Arial"/>
                              <w:color w:val="737373"/>
                              <w:sz w:val="18"/>
                            </w:rPr>
                            <w:t>Information Classification: Internal</w:t>
                          </w:r>
                        </w:p>
                      </w:txbxContent>
                    </wps:txbx>
                    <wps:bodyPr spcFirstLastPara="1" wrap="square" lIns="91425" tIns="0" rIns="254000" bIns="0" anchor="t" anchorCtr="0">
                      <a:noAutofit/>
                    </wps:bodyPr>
                  </wps:wsp>
                </a:graphicData>
              </a:graphic>
            </wp:anchor>
          </w:drawing>
        </mc:Choice>
        <mc:Fallback>
          <w:pict>
            <v:rect w14:anchorId="1BB1F935" id="Rectangle 23" o:spid="_x0000_s1028" alt="{&quot;HashCode&quot;:-957692033,&quot;Height&quot;:792.0,&quot;Width&quot;:612.0,&quot;Placement&quot;:&quot;Header&quot;,&quot;Index&quot;:&quot;Primary&quot;,&quot;Section&quot;:1,&quot;Top&quot;:0.0,&quot;Left&quot;:0.0}" style="position:absolute;margin-left:-.75pt;margin-top:14.25pt;width:613.5pt;height:21.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" filled="f" stroked="f">
              <v:textbox inset="2.53958mm,0,20pt,0">
                <w:txbxContent>
                  <w:p w14:paraId="047B30A0" w14:textId="77777777" w:rsidR="004E3890" w:rsidRDefault="00000000">
                    <w:pPr>
                      <w:spacing w:after="0" w:line="258" w:lineRule="auto"/>
                      <w:jc w:val="right"/>
                      <w:textDirection w:val="btLr"/>
                    </w:pPr>
                    <w:r>
                      <w:rPr>
                        <w:rFonts w:ascii="Arial" w:eastAsia="Arial" w:hAnsi="Arial" w:cs="Arial"/>
                        <w:color w:val="737373"/>
                        <w:sz w:val="18"/>
                      </w:rPr>
                      <w:t>Information Classification: Internal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D53"/>
    <w:multiLevelType w:val="multilevel"/>
    <w:tmpl w:val="35824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52527"/>
    <w:multiLevelType w:val="multilevel"/>
    <w:tmpl w:val="02A49600"/>
    <w:lvl w:ilvl="0">
      <w:start w:val="1"/>
      <w:numFmt w:val="lowerLetter"/>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D44019D"/>
    <w:multiLevelType w:val="multilevel"/>
    <w:tmpl w:val="3656FBEE"/>
    <w:lvl w:ilvl="0">
      <w:start w:val="1"/>
      <w:numFmt w:val="decimal"/>
      <w:pStyle w:val="Alt2-LevelLegal1"/>
      <w:lvlText w:val="%1."/>
      <w:lvlJc w:val="left"/>
      <w:pPr>
        <w:tabs>
          <w:tab w:val="num" w:pos="720"/>
        </w:tabs>
        <w:ind w:left="720" w:hanging="720"/>
      </w:pPr>
    </w:lvl>
    <w:lvl w:ilvl="1">
      <w:start w:val="1"/>
      <w:numFmt w:val="decimal"/>
      <w:pStyle w:val="Alt2-LevelLegal2"/>
      <w:lvlText w:val="%2."/>
      <w:lvlJc w:val="left"/>
      <w:pPr>
        <w:tabs>
          <w:tab w:val="num" w:pos="1440"/>
        </w:tabs>
        <w:ind w:left="1440" w:hanging="720"/>
      </w:pPr>
    </w:lvl>
    <w:lvl w:ilvl="2">
      <w:start w:val="1"/>
      <w:numFmt w:val="decimal"/>
      <w:pStyle w:val="Alt2-LevelLegal3"/>
      <w:lvlText w:val="%3."/>
      <w:lvlJc w:val="left"/>
      <w:pPr>
        <w:tabs>
          <w:tab w:val="num" w:pos="2160"/>
        </w:tabs>
        <w:ind w:left="2160" w:hanging="720"/>
      </w:pPr>
    </w:lvl>
    <w:lvl w:ilvl="3">
      <w:start w:val="1"/>
      <w:numFmt w:val="decimal"/>
      <w:pStyle w:val="Alt2-LevelLegal4"/>
      <w:lvlText w:val="%4."/>
      <w:lvlJc w:val="left"/>
      <w:pPr>
        <w:tabs>
          <w:tab w:val="num" w:pos="2880"/>
        </w:tabs>
        <w:ind w:left="2880" w:hanging="720"/>
      </w:pPr>
    </w:lvl>
    <w:lvl w:ilvl="4">
      <w:start w:val="1"/>
      <w:numFmt w:val="decimal"/>
      <w:pStyle w:val="Alt2-LevelLegal5"/>
      <w:lvlText w:val="%5."/>
      <w:lvlJc w:val="left"/>
      <w:pPr>
        <w:tabs>
          <w:tab w:val="num" w:pos="3600"/>
        </w:tabs>
        <w:ind w:left="3600" w:hanging="720"/>
      </w:pPr>
    </w:lvl>
    <w:lvl w:ilvl="5">
      <w:start w:val="1"/>
      <w:numFmt w:val="decimal"/>
      <w:pStyle w:val="Alt2-LevelLegal6"/>
      <w:lvlText w:val="%6."/>
      <w:lvlJc w:val="left"/>
      <w:pPr>
        <w:tabs>
          <w:tab w:val="num" w:pos="4320"/>
        </w:tabs>
        <w:ind w:left="4320" w:hanging="720"/>
      </w:pPr>
    </w:lvl>
    <w:lvl w:ilvl="6">
      <w:start w:val="1"/>
      <w:numFmt w:val="decimal"/>
      <w:pStyle w:val="Alt2-LevelLeg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EA554F"/>
    <w:multiLevelType w:val="multilevel"/>
    <w:tmpl w:val="14508658"/>
    <w:lvl w:ilvl="0">
      <w:start w:val="1"/>
      <w:numFmt w:val="lowerLetter"/>
      <w:lvlText w:val="(%1)"/>
      <w:lvlJc w:val="left"/>
      <w:pPr>
        <w:ind w:left="720" w:hanging="360"/>
      </w:pPr>
    </w:lvl>
    <w:lvl w:ilvl="1">
      <w:start w:val="1"/>
      <w:numFmt w:val="lowerRoman"/>
      <w:lvlText w:val="%2."/>
      <w:lvlJc w:val="righ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202779"/>
    <w:multiLevelType w:val="multilevel"/>
    <w:tmpl w:val="EF2E54D0"/>
    <w:lvl w:ilvl="0">
      <w:start w:val="1"/>
      <w:numFmt w:val="decimal"/>
      <w:lvlText w:val="%1."/>
      <w:lvlJc w:val="left"/>
      <w:pPr>
        <w:ind w:left="360" w:hanging="360"/>
      </w:pPr>
      <w:rPr>
        <w:b/>
        <w:i w:val="0"/>
      </w:rPr>
    </w:lvl>
    <w:lvl w:ilvl="1">
      <w:start w:val="1"/>
      <w:numFmt w:val="lowerLetter"/>
      <w:lvlText w:val="(%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 w15:restartNumberingAfterBreak="0">
    <w:nsid w:val="396C1594"/>
    <w:multiLevelType w:val="multilevel"/>
    <w:tmpl w:val="1D8CD27E"/>
    <w:lvl w:ilvl="0">
      <w:start w:val="1"/>
      <w:numFmt w:val="lowerLetter"/>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5EF27F6"/>
    <w:multiLevelType w:val="multilevel"/>
    <w:tmpl w:val="AB184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554B44"/>
    <w:multiLevelType w:val="multilevel"/>
    <w:tmpl w:val="588C6B4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433E96"/>
    <w:multiLevelType w:val="multilevel"/>
    <w:tmpl w:val="7F405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BC6B80"/>
    <w:multiLevelType w:val="multilevel"/>
    <w:tmpl w:val="B45A6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9153D5"/>
    <w:multiLevelType w:val="multilevel"/>
    <w:tmpl w:val="AB9AB9A4"/>
    <w:lvl w:ilvl="0">
      <w:start w:val="1"/>
      <w:numFmt w:val="lowerLetter"/>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5943989"/>
    <w:multiLevelType w:val="multilevel"/>
    <w:tmpl w:val="1494BD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7ED2A57"/>
    <w:multiLevelType w:val="multilevel"/>
    <w:tmpl w:val="00F27B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A141F"/>
    <w:multiLevelType w:val="hybridMultilevel"/>
    <w:tmpl w:val="99B67404"/>
    <w:lvl w:ilvl="0" w:tplc="A2DEBD38">
      <w:start w:val="1"/>
      <w:numFmt w:val="decimal"/>
      <w:lvlText w:val="%1."/>
      <w:lvlJc w:val="left"/>
      <w:pPr>
        <w:ind w:left="500" w:hanging="360"/>
      </w:pPr>
      <w:rPr>
        <w:rFonts w:hint="default"/>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num w:numId="1" w16cid:durableId="1411077395">
    <w:abstractNumId w:val="7"/>
  </w:num>
  <w:num w:numId="2" w16cid:durableId="1758749856">
    <w:abstractNumId w:val="3"/>
  </w:num>
  <w:num w:numId="3" w16cid:durableId="533352369">
    <w:abstractNumId w:val="4"/>
  </w:num>
  <w:num w:numId="4" w16cid:durableId="876552837">
    <w:abstractNumId w:val="9"/>
  </w:num>
  <w:num w:numId="5" w16cid:durableId="2052142538">
    <w:abstractNumId w:val="10"/>
  </w:num>
  <w:num w:numId="6" w16cid:durableId="2030794820">
    <w:abstractNumId w:val="12"/>
  </w:num>
  <w:num w:numId="7" w16cid:durableId="1596599320">
    <w:abstractNumId w:val="5"/>
  </w:num>
  <w:num w:numId="8" w16cid:durableId="82653725">
    <w:abstractNumId w:val="8"/>
  </w:num>
  <w:num w:numId="9" w16cid:durableId="1393309289">
    <w:abstractNumId w:val="1"/>
  </w:num>
  <w:num w:numId="10" w16cid:durableId="1155142167">
    <w:abstractNumId w:val="0"/>
  </w:num>
  <w:num w:numId="11" w16cid:durableId="228268439">
    <w:abstractNumId w:val="6"/>
  </w:num>
  <w:num w:numId="12" w16cid:durableId="1155298093">
    <w:abstractNumId w:val="11"/>
  </w:num>
  <w:num w:numId="13" w16cid:durableId="1346521321">
    <w:abstractNumId w:val="2"/>
  </w:num>
  <w:num w:numId="14" w16cid:durableId="1588881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90"/>
    <w:rsid w:val="000A704E"/>
    <w:rsid w:val="000E29D6"/>
    <w:rsid w:val="000E3084"/>
    <w:rsid w:val="000F448E"/>
    <w:rsid w:val="00136EE9"/>
    <w:rsid w:val="001637FF"/>
    <w:rsid w:val="0017141E"/>
    <w:rsid w:val="001D2B3A"/>
    <w:rsid w:val="00222C57"/>
    <w:rsid w:val="00234F87"/>
    <w:rsid w:val="002F03FB"/>
    <w:rsid w:val="00327DFF"/>
    <w:rsid w:val="003B3816"/>
    <w:rsid w:val="003B431D"/>
    <w:rsid w:val="003B6ED2"/>
    <w:rsid w:val="0040182A"/>
    <w:rsid w:val="00452A2F"/>
    <w:rsid w:val="004E3890"/>
    <w:rsid w:val="00517054"/>
    <w:rsid w:val="00540C57"/>
    <w:rsid w:val="00570D6B"/>
    <w:rsid w:val="005869F8"/>
    <w:rsid w:val="005B5E16"/>
    <w:rsid w:val="0067328B"/>
    <w:rsid w:val="006F1397"/>
    <w:rsid w:val="0073159E"/>
    <w:rsid w:val="0075561A"/>
    <w:rsid w:val="00755F41"/>
    <w:rsid w:val="00847A49"/>
    <w:rsid w:val="008A2888"/>
    <w:rsid w:val="008D570E"/>
    <w:rsid w:val="008E0C66"/>
    <w:rsid w:val="008F612F"/>
    <w:rsid w:val="009817BE"/>
    <w:rsid w:val="009A10BA"/>
    <w:rsid w:val="009A6FFC"/>
    <w:rsid w:val="00A16785"/>
    <w:rsid w:val="00A72885"/>
    <w:rsid w:val="00A83292"/>
    <w:rsid w:val="00AB1CC3"/>
    <w:rsid w:val="00BA1061"/>
    <w:rsid w:val="00D27B7B"/>
    <w:rsid w:val="00DA4D05"/>
    <w:rsid w:val="00DA52AB"/>
    <w:rsid w:val="00DF6B0E"/>
    <w:rsid w:val="00DF7B32"/>
    <w:rsid w:val="00EF4F4A"/>
    <w:rsid w:val="00F23F03"/>
    <w:rsid w:val="00F2605B"/>
    <w:rsid w:val="00F7270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440D"/>
  <w15:docId w15:val="{F77CA574-7874-43AD-BE11-F00974B9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1A9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RIL Normal Not numbered,List Paragraph1,Heading 91,Colorful List - Accent 111,Colorful List - Accent 1111,Medium Grid 1 - Accent 21,Report Para,WinDForce-Letter,Bullet 05,Annexure,Heading 911,Heading 9111,List Paragraph 2,Lvl 1 Bullet,lp1"/>
    <w:basedOn w:val="Normal"/>
    <w:link w:val="ListParagraphChar"/>
    <w:uiPriority w:val="1"/>
    <w:qFormat/>
    <w:rsid w:val="00B50095"/>
    <w:pPr>
      <w:ind w:left="720"/>
      <w:contextualSpacing/>
    </w:pPr>
  </w:style>
  <w:style w:type="character" w:customStyle="1" w:styleId="Heading2Char">
    <w:name w:val="Heading 2 Char"/>
    <w:basedOn w:val="DefaultParagraphFont"/>
    <w:link w:val="Heading2"/>
    <w:rsid w:val="00361A95"/>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uiPriority w:val="99"/>
    <w:semiHidden/>
    <w:unhideWhenUsed/>
    <w:rsid w:val="00361A95"/>
    <w:pPr>
      <w:spacing w:after="120" w:line="480" w:lineRule="auto"/>
      <w:ind w:left="360"/>
    </w:pPr>
    <w:rPr>
      <w:rFonts w:cs="Times New Roman"/>
    </w:rPr>
  </w:style>
  <w:style w:type="character" w:customStyle="1" w:styleId="BodyTextIndent2Char">
    <w:name w:val="Body Text Indent 2 Char"/>
    <w:basedOn w:val="DefaultParagraphFont"/>
    <w:link w:val="BodyTextIndent2"/>
    <w:uiPriority w:val="99"/>
    <w:semiHidden/>
    <w:rsid w:val="00361A95"/>
    <w:rPr>
      <w:rFonts w:ascii="Calibri" w:hAnsi="Calibri" w:cs="Times New Roman"/>
    </w:rPr>
  </w:style>
  <w:style w:type="table" w:styleId="TableGrid">
    <w:name w:val="Table Grid"/>
    <w:basedOn w:val="TableNormal"/>
    <w:uiPriority w:val="39"/>
    <w:rsid w:val="00432E1A"/>
    <w:pPr>
      <w:spacing w:after="0" w:line="240" w:lineRule="auto"/>
    </w:pPr>
    <w:rPr>
      <w:rFonts w:ascii="Times New Roman" w:eastAsia="Times New Roman" w:hAnsi="Times New Roman" w:cs="Times New Roman"/>
      <w:sz w:val="20"/>
      <w:szCs w:val="20"/>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8C72F2"/>
    <w:pPr>
      <w:spacing w:after="120"/>
      <w:ind w:left="360"/>
    </w:pPr>
  </w:style>
  <w:style w:type="character" w:customStyle="1" w:styleId="BodyTextIndentChar">
    <w:name w:val="Body Text Indent Char"/>
    <w:basedOn w:val="DefaultParagraphFont"/>
    <w:link w:val="BodyTextIndent"/>
    <w:uiPriority w:val="99"/>
    <w:semiHidden/>
    <w:rsid w:val="008C72F2"/>
  </w:style>
  <w:style w:type="paragraph" w:styleId="Header">
    <w:name w:val="header"/>
    <w:basedOn w:val="Normal"/>
    <w:link w:val="HeaderChar"/>
    <w:uiPriority w:val="99"/>
    <w:unhideWhenUsed/>
    <w:rsid w:val="00840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5E"/>
  </w:style>
  <w:style w:type="paragraph" w:styleId="Footer">
    <w:name w:val="footer"/>
    <w:basedOn w:val="Normal"/>
    <w:link w:val="FooterChar"/>
    <w:uiPriority w:val="99"/>
    <w:unhideWhenUsed/>
    <w:rsid w:val="00840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E5E"/>
  </w:style>
  <w:style w:type="paragraph" w:styleId="BalloonText">
    <w:name w:val="Balloon Text"/>
    <w:basedOn w:val="Normal"/>
    <w:link w:val="BalloonTextChar"/>
    <w:uiPriority w:val="99"/>
    <w:semiHidden/>
    <w:unhideWhenUsed/>
    <w:rsid w:val="0084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5E"/>
    <w:rPr>
      <w:rFonts w:ascii="Tahoma" w:hAnsi="Tahoma" w:cs="Tahoma"/>
      <w:sz w:val="16"/>
      <w:szCs w:val="16"/>
    </w:rPr>
  </w:style>
  <w:style w:type="character" w:customStyle="1" w:styleId="markq1rnsgsns">
    <w:name w:val="markq1rnsgsns"/>
    <w:basedOn w:val="DefaultParagraphFont"/>
    <w:rsid w:val="00EB3BA1"/>
  </w:style>
  <w:style w:type="paragraph" w:styleId="NormalWeb">
    <w:name w:val="Normal (Web)"/>
    <w:basedOn w:val="Normal"/>
    <w:uiPriority w:val="99"/>
    <w:semiHidden/>
    <w:unhideWhenUsed/>
    <w:rsid w:val="00531043"/>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Revision">
    <w:name w:val="Revision"/>
    <w:hidden/>
    <w:uiPriority w:val="99"/>
    <w:semiHidden/>
    <w:rsid w:val="00A035FD"/>
    <w:pPr>
      <w:spacing w:after="0" w:line="240" w:lineRule="auto"/>
    </w:pPr>
  </w:style>
  <w:style w:type="paragraph" w:styleId="BodyText3">
    <w:name w:val="Body Text 3"/>
    <w:basedOn w:val="Normal"/>
    <w:link w:val="BodyText3Char"/>
    <w:uiPriority w:val="99"/>
    <w:unhideWhenUsed/>
    <w:rsid w:val="0042421D"/>
    <w:pPr>
      <w:spacing w:after="120"/>
    </w:pPr>
    <w:rPr>
      <w:sz w:val="16"/>
      <w:szCs w:val="16"/>
    </w:rPr>
  </w:style>
  <w:style w:type="character" w:customStyle="1" w:styleId="BodyText3Char">
    <w:name w:val="Body Text 3 Char"/>
    <w:basedOn w:val="DefaultParagraphFont"/>
    <w:link w:val="BodyText3"/>
    <w:uiPriority w:val="99"/>
    <w:rsid w:val="0042421D"/>
    <w:rPr>
      <w:sz w:val="16"/>
      <w:szCs w:val="16"/>
    </w:rPr>
  </w:style>
  <w:style w:type="character" w:styleId="CommentReference">
    <w:name w:val="annotation reference"/>
    <w:basedOn w:val="DefaultParagraphFont"/>
    <w:uiPriority w:val="99"/>
    <w:semiHidden/>
    <w:unhideWhenUsed/>
    <w:rsid w:val="000751B5"/>
    <w:rPr>
      <w:sz w:val="16"/>
      <w:szCs w:val="16"/>
    </w:rPr>
  </w:style>
  <w:style w:type="paragraph" w:styleId="CommentText">
    <w:name w:val="annotation text"/>
    <w:basedOn w:val="Normal"/>
    <w:link w:val="CommentTextChar"/>
    <w:uiPriority w:val="99"/>
    <w:semiHidden/>
    <w:unhideWhenUsed/>
    <w:rsid w:val="000751B5"/>
    <w:pPr>
      <w:spacing w:line="240" w:lineRule="auto"/>
    </w:pPr>
    <w:rPr>
      <w:sz w:val="20"/>
      <w:szCs w:val="20"/>
    </w:rPr>
  </w:style>
  <w:style w:type="character" w:customStyle="1" w:styleId="CommentTextChar">
    <w:name w:val="Comment Text Char"/>
    <w:basedOn w:val="DefaultParagraphFont"/>
    <w:link w:val="CommentText"/>
    <w:uiPriority w:val="99"/>
    <w:semiHidden/>
    <w:rsid w:val="000751B5"/>
    <w:rPr>
      <w:sz w:val="20"/>
      <w:szCs w:val="20"/>
    </w:rPr>
  </w:style>
  <w:style w:type="paragraph" w:styleId="CommentSubject">
    <w:name w:val="annotation subject"/>
    <w:basedOn w:val="CommentText"/>
    <w:next w:val="CommentText"/>
    <w:link w:val="CommentSubjectChar"/>
    <w:uiPriority w:val="99"/>
    <w:semiHidden/>
    <w:unhideWhenUsed/>
    <w:rsid w:val="000751B5"/>
    <w:rPr>
      <w:b/>
      <w:bCs/>
    </w:rPr>
  </w:style>
  <w:style w:type="character" w:customStyle="1" w:styleId="CommentSubjectChar">
    <w:name w:val="Comment Subject Char"/>
    <w:basedOn w:val="CommentTextChar"/>
    <w:link w:val="CommentSubject"/>
    <w:uiPriority w:val="99"/>
    <w:semiHidden/>
    <w:rsid w:val="000751B5"/>
    <w:rPr>
      <w:b/>
      <w:bCs/>
      <w:sz w:val="20"/>
      <w:szCs w:val="20"/>
    </w:rPr>
  </w:style>
  <w:style w:type="character" w:customStyle="1" w:styleId="ListParagraphChar">
    <w:name w:val="List Paragraph Char"/>
    <w:aliases w:val="RIL Normal Not numbered Char,List Paragraph1 Char,Heading 91 Char,Colorful List - Accent 111 Char,Colorful List - Accent 1111 Char,Medium Grid 1 - Accent 21 Char,Report Para Char,WinDForce-Letter Char,Bullet 05 Char,Annexure Char"/>
    <w:link w:val="ListParagraph"/>
    <w:uiPriority w:val="34"/>
    <w:locked/>
    <w:rsid w:val="002321BA"/>
  </w:style>
  <w:style w:type="character" w:customStyle="1" w:styleId="Heading1Char">
    <w:name w:val="Heading 1 Char"/>
    <w:basedOn w:val="DefaultParagraphFont"/>
    <w:link w:val="Heading1"/>
    <w:rsid w:val="00B334A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B334AD"/>
    <w:pPr>
      <w:spacing w:after="120" w:line="276" w:lineRule="auto"/>
    </w:pPr>
    <w:rPr>
      <w:rFonts w:eastAsiaTheme="minorEastAsia"/>
    </w:rPr>
  </w:style>
  <w:style w:type="character" w:customStyle="1" w:styleId="BodyTextChar">
    <w:name w:val="Body Text Char"/>
    <w:basedOn w:val="DefaultParagraphFont"/>
    <w:link w:val="BodyText"/>
    <w:uiPriority w:val="99"/>
    <w:rsid w:val="00B334AD"/>
    <w:rPr>
      <w:rFonts w:eastAsiaTheme="minorEastAsia"/>
    </w:rPr>
  </w:style>
  <w:style w:type="paragraph" w:customStyle="1" w:styleId="TableParagraph">
    <w:name w:val="Table Paragraph"/>
    <w:basedOn w:val="Normal"/>
    <w:uiPriority w:val="1"/>
    <w:qFormat/>
    <w:rsid w:val="00B334AD"/>
    <w:pPr>
      <w:widowControl w:val="0"/>
      <w:autoSpaceDE w:val="0"/>
      <w:autoSpaceDN w:val="0"/>
      <w:spacing w:after="0" w:line="227" w:lineRule="exact"/>
      <w:ind w:left="107"/>
    </w:pPr>
    <w:rPr>
      <w:rFonts w:ascii="Arial" w:eastAsia="Arial" w:hAnsi="Arial" w:cs="Arial"/>
    </w:rPr>
  </w:style>
  <w:style w:type="paragraph" w:styleId="TOC1">
    <w:name w:val="toc 1"/>
    <w:basedOn w:val="Normal"/>
    <w:next w:val="Normal"/>
    <w:uiPriority w:val="39"/>
    <w:rsid w:val="00064735"/>
    <w:pPr>
      <w:tabs>
        <w:tab w:val="right" w:leader="dot" w:pos="9628"/>
      </w:tabs>
      <w:spacing w:before="120" w:after="60" w:line="240" w:lineRule="auto"/>
      <w:ind w:left="1077" w:right="680" w:hanging="907"/>
    </w:pPr>
    <w:rPr>
      <w:rFonts w:ascii="Arial" w:eastAsia="Times New Roman" w:hAnsi="Arial" w:cs="Times New Roman"/>
      <w:b/>
      <w:noProof/>
      <w:sz w:val="20"/>
      <w:szCs w:val="24"/>
      <w:lang w:val="de-DE" w:eastAsia="de-DE"/>
    </w:rPr>
  </w:style>
  <w:style w:type="paragraph" w:styleId="TOC2">
    <w:name w:val="toc 2"/>
    <w:basedOn w:val="Normal"/>
    <w:next w:val="Normal"/>
    <w:uiPriority w:val="39"/>
    <w:rsid w:val="00064735"/>
    <w:pPr>
      <w:tabs>
        <w:tab w:val="right" w:leader="dot" w:pos="9628"/>
      </w:tabs>
      <w:spacing w:after="0" w:line="240" w:lineRule="auto"/>
      <w:ind w:left="1077" w:right="680" w:hanging="907"/>
    </w:pPr>
    <w:rPr>
      <w:rFonts w:ascii="Arial" w:eastAsia="Times New Roman" w:hAnsi="Arial" w:cs="Times New Roman"/>
      <w:noProof/>
      <w:sz w:val="20"/>
      <w:szCs w:val="24"/>
      <w:lang w:eastAsia="de-DE" w:bidi="he-IL"/>
    </w:rPr>
  </w:style>
  <w:style w:type="character" w:styleId="Hyperlink">
    <w:name w:val="Hyperlink"/>
    <w:uiPriority w:val="99"/>
    <w:rsid w:val="00064735"/>
    <w:rPr>
      <w:color w:val="0000FF"/>
      <w:u w:val="single"/>
    </w:rPr>
  </w:style>
  <w:style w:type="paragraph" w:styleId="NormalIndent">
    <w:name w:val="Normal Indent"/>
    <w:basedOn w:val="Normal"/>
    <w:rsid w:val="00064735"/>
    <w:pPr>
      <w:spacing w:after="0" w:line="240" w:lineRule="auto"/>
      <w:ind w:left="708"/>
    </w:pPr>
    <w:rPr>
      <w:rFonts w:ascii="Arial" w:eastAsia="Times New Roman" w:hAnsi="Arial" w:cs="Times New Roman"/>
      <w:color w:val="000000"/>
      <w:sz w:val="20"/>
      <w:szCs w:val="20"/>
      <w:lang w:val="de-DE" w:eastAsia="de-DE"/>
    </w:rPr>
  </w:style>
  <w:style w:type="paragraph" w:customStyle="1" w:styleId="Default">
    <w:name w:val="Default"/>
    <w:rsid w:val="000647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orlageBeispiel">
    <w:name w:val="Vorlage Beispiel"/>
    <w:basedOn w:val="Normal"/>
    <w:rsid w:val="00064735"/>
    <w:pPr>
      <w:spacing w:after="0" w:line="240" w:lineRule="auto"/>
    </w:pPr>
    <w:rPr>
      <w:rFonts w:ascii="Arial" w:eastAsia="Times New Roman" w:hAnsi="Arial" w:cs="Times New Roman"/>
      <w:i/>
      <w:iCs/>
      <w:color w:val="008080"/>
      <w:sz w:val="20"/>
      <w:szCs w:val="20"/>
      <w:lang w:val="de-DE" w:eastAsia="de-DE"/>
    </w:rPr>
  </w:style>
  <w:style w:type="paragraph" w:customStyle="1" w:styleId="Alt2-LevelLegal1">
    <w:name w:val="Alt 2-Level Legal1"/>
    <w:basedOn w:val="Normal"/>
    <w:next w:val="Normal"/>
    <w:rsid w:val="00237DE7"/>
    <w:pPr>
      <w:numPr>
        <w:numId w:val="13"/>
      </w:numPr>
      <w:spacing w:after="240" w:line="240" w:lineRule="auto"/>
      <w:jc w:val="both"/>
      <w:outlineLvl w:val="0"/>
    </w:pPr>
    <w:rPr>
      <w:rFonts w:ascii="Arial" w:eastAsia="Times New Roman" w:hAnsi="Arial" w:cs="Times New Roman"/>
      <w:b/>
      <w:sz w:val="24"/>
      <w:szCs w:val="24"/>
      <w:lang w:val="en-GB"/>
    </w:rPr>
  </w:style>
  <w:style w:type="paragraph" w:customStyle="1" w:styleId="Alt2-LevelLegal2">
    <w:name w:val="Alt 2-Level Legal2"/>
    <w:basedOn w:val="Normal"/>
    <w:rsid w:val="00237DE7"/>
    <w:pPr>
      <w:numPr>
        <w:ilvl w:val="1"/>
        <w:numId w:val="13"/>
      </w:numPr>
      <w:spacing w:after="240" w:line="240" w:lineRule="auto"/>
      <w:jc w:val="both"/>
      <w:outlineLvl w:val="1"/>
    </w:pPr>
    <w:rPr>
      <w:rFonts w:ascii="Arial" w:eastAsia="Times New Roman" w:hAnsi="Arial" w:cs="Times New Roman"/>
      <w:color w:val="000000"/>
      <w:sz w:val="24"/>
      <w:szCs w:val="24"/>
      <w:lang w:val="en-GB"/>
    </w:rPr>
  </w:style>
  <w:style w:type="paragraph" w:customStyle="1" w:styleId="Alt2-LevelLegal3">
    <w:name w:val="Alt 2-Level Legal3"/>
    <w:basedOn w:val="Normal"/>
    <w:rsid w:val="00237DE7"/>
    <w:pPr>
      <w:numPr>
        <w:ilvl w:val="2"/>
        <w:numId w:val="13"/>
      </w:numPr>
      <w:spacing w:after="240" w:line="240" w:lineRule="auto"/>
      <w:jc w:val="both"/>
      <w:outlineLvl w:val="2"/>
    </w:pPr>
    <w:rPr>
      <w:rFonts w:ascii="Arial" w:eastAsia="Times New Roman" w:hAnsi="Arial" w:cs="Times New Roman"/>
      <w:color w:val="000000"/>
      <w:sz w:val="24"/>
      <w:szCs w:val="24"/>
      <w:lang w:val="en-GB"/>
    </w:rPr>
  </w:style>
  <w:style w:type="paragraph" w:customStyle="1" w:styleId="Alt2-LevelLegal4">
    <w:name w:val="Alt 2-Level Legal4"/>
    <w:basedOn w:val="Normal"/>
    <w:rsid w:val="00237DE7"/>
    <w:pPr>
      <w:numPr>
        <w:ilvl w:val="3"/>
        <w:numId w:val="13"/>
      </w:numPr>
      <w:spacing w:after="240" w:line="240" w:lineRule="auto"/>
      <w:jc w:val="both"/>
      <w:outlineLvl w:val="3"/>
    </w:pPr>
    <w:rPr>
      <w:rFonts w:ascii="Arial" w:eastAsia="Times New Roman" w:hAnsi="Arial" w:cs="Times New Roman"/>
      <w:color w:val="000000"/>
      <w:sz w:val="24"/>
      <w:szCs w:val="24"/>
      <w:lang w:val="en-GB"/>
    </w:rPr>
  </w:style>
  <w:style w:type="paragraph" w:customStyle="1" w:styleId="Alt2-LevelLegal5">
    <w:name w:val="Alt 2-Level Legal5"/>
    <w:basedOn w:val="Normal"/>
    <w:rsid w:val="00237DE7"/>
    <w:pPr>
      <w:numPr>
        <w:ilvl w:val="4"/>
        <w:numId w:val="13"/>
      </w:numPr>
      <w:spacing w:after="240" w:line="240" w:lineRule="auto"/>
      <w:jc w:val="both"/>
      <w:outlineLvl w:val="4"/>
    </w:pPr>
    <w:rPr>
      <w:rFonts w:ascii="Arial" w:eastAsia="Times New Roman" w:hAnsi="Arial" w:cs="Times New Roman"/>
      <w:color w:val="000000"/>
      <w:sz w:val="24"/>
      <w:szCs w:val="24"/>
      <w:lang w:val="en-GB"/>
    </w:rPr>
  </w:style>
  <w:style w:type="paragraph" w:customStyle="1" w:styleId="Alt2-LevelLegal6">
    <w:name w:val="Alt 2-Level Legal6"/>
    <w:basedOn w:val="Normal"/>
    <w:rsid w:val="00237DE7"/>
    <w:pPr>
      <w:numPr>
        <w:ilvl w:val="5"/>
        <w:numId w:val="13"/>
      </w:numPr>
      <w:spacing w:after="240" w:line="240" w:lineRule="auto"/>
      <w:jc w:val="both"/>
      <w:outlineLvl w:val="5"/>
    </w:pPr>
    <w:rPr>
      <w:rFonts w:ascii="Arial" w:eastAsia="Times New Roman" w:hAnsi="Arial" w:cs="Times New Roman"/>
      <w:color w:val="000000"/>
      <w:sz w:val="24"/>
      <w:szCs w:val="24"/>
      <w:lang w:val="en-GB"/>
    </w:rPr>
  </w:style>
  <w:style w:type="paragraph" w:customStyle="1" w:styleId="Alt2-LevelLegal7">
    <w:name w:val="Alt 2-Level Legal7"/>
    <w:basedOn w:val="Normal"/>
    <w:rsid w:val="00237DE7"/>
    <w:pPr>
      <w:numPr>
        <w:ilvl w:val="6"/>
        <w:numId w:val="13"/>
      </w:numPr>
      <w:spacing w:after="240" w:line="240" w:lineRule="auto"/>
      <w:jc w:val="both"/>
      <w:outlineLvl w:val="6"/>
    </w:pPr>
    <w:rPr>
      <w:rFonts w:ascii="Arial" w:eastAsia="Times New Roman" w:hAnsi="Arial" w:cs="Times New Roman"/>
      <w:color w:val="000000"/>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McGIzUqMIfZ80yOIWB6dkvTOg==">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Srivastava (TML)</dc:creator>
  <cp:lastModifiedBy>Siddhant Rao</cp:lastModifiedBy>
  <cp:revision>18</cp:revision>
  <dcterms:created xsi:type="dcterms:W3CDTF">2024-04-08T12:10:00Z</dcterms:created>
  <dcterms:modified xsi:type="dcterms:W3CDTF">2025-03-12T07:20:00Z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31df75-0a72-42d5-9cc1-0c4dcec1599e_Enabled">
    <vt:lpwstr>true</vt:lpwstr>
  </property>
  <property fmtid="{D5CDD505-2E9C-101B-9397-08002B2CF9AE}" pid="3" name="MSIP_Label_f731df75-0a72-42d5-9cc1-0c4dcec1599e_SetDate">
    <vt:lpwstr>2023-03-16T12:08:20Z</vt:lpwstr>
  </property>
  <property fmtid="{D5CDD505-2E9C-101B-9397-08002B2CF9AE}" pid="4" name="MSIP_Label_f731df75-0a72-42d5-9cc1-0c4dcec1599e_Method">
    <vt:lpwstr>Privileged</vt:lpwstr>
  </property>
  <property fmtid="{D5CDD505-2E9C-101B-9397-08002B2CF9AE}" pid="5" name="MSIP_Label_f731df75-0a72-42d5-9cc1-0c4dcec1599e_Name">
    <vt:lpwstr>f731df75-0a72-42d5-9cc1-0c4dcec1599e</vt:lpwstr>
  </property>
  <property fmtid="{D5CDD505-2E9C-101B-9397-08002B2CF9AE}" pid="6" name="MSIP_Label_f731df75-0a72-42d5-9cc1-0c4dcec1599e_SiteId">
    <vt:lpwstr>2d5eb7e2-d3ee-4bf5-bc62-79d5ae9cd9e1</vt:lpwstr>
  </property>
  <property fmtid="{D5CDD505-2E9C-101B-9397-08002B2CF9AE}" pid="7" name="MSIP_Label_f731df75-0a72-42d5-9cc1-0c4dcec1599e_ActionId">
    <vt:lpwstr>837d1ae2-7fc4-4fe2-b01c-3672a8b744f9</vt:lpwstr>
  </property>
  <property fmtid="{D5CDD505-2E9C-101B-9397-08002B2CF9AE}" pid="8" name="MSIP_Label_f731df75-0a72-42d5-9cc1-0c4dcec1599e_ContentBits">
    <vt:lpwstr>1</vt:lpwstr>
  </property>
</Properties>
</file>